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23"/>
        <w:gridCol w:w="7621"/>
      </w:tblGrid>
      <w:tr w:rsidR="00DA6E33" w:rsidRPr="00C57E04" w:rsidTr="00C57E04">
        <w:tc>
          <w:tcPr>
            <w:tcW w:w="0" w:type="auto"/>
            <w:tcBorders>
              <w:top w:val="nil"/>
              <w:left w:val="nil"/>
              <w:bottom w:val="nil"/>
              <w:right w:val="nil"/>
            </w:tcBorders>
            <w:vAlign w:val="center"/>
          </w:tcPr>
          <w:p w:rsidR="00DA6E33" w:rsidRPr="00C57E04" w:rsidRDefault="00DA6E33" w:rsidP="00DA6E33">
            <w:pPr>
              <w:rPr>
                <w:b/>
                <w:bCs/>
                <w:color w:val="000000"/>
                <w:sz w:val="17"/>
                <w:szCs w:val="17"/>
              </w:rPr>
            </w:pPr>
          </w:p>
        </w:tc>
        <w:tc>
          <w:tcPr>
            <w:tcW w:w="0" w:type="auto"/>
            <w:tcBorders>
              <w:top w:val="nil"/>
              <w:left w:val="nil"/>
              <w:bottom w:val="nil"/>
              <w:right w:val="nil"/>
            </w:tcBorders>
            <w:vAlign w:val="center"/>
          </w:tcPr>
          <w:p w:rsidR="00DA6E33" w:rsidRPr="0065771B" w:rsidRDefault="0065771B" w:rsidP="0065771B">
            <w:pPr>
              <w:pStyle w:val="KonuBal"/>
              <w:jc w:val="left"/>
              <w:rPr>
                <w:color w:val="000000"/>
                <w:sz w:val="17"/>
                <w:szCs w:val="17"/>
              </w:rPr>
            </w:pPr>
            <w:r>
              <w:rPr>
                <w:color w:val="000000"/>
                <w:sz w:val="17"/>
                <w:szCs w:val="17"/>
              </w:rPr>
              <w:t xml:space="preserve">                                     </w:t>
            </w:r>
            <w:r w:rsidR="00DA6E33" w:rsidRPr="00C57E04">
              <w:rPr>
                <w:color w:val="000000"/>
                <w:sz w:val="17"/>
                <w:szCs w:val="17"/>
              </w:rPr>
              <w:t>DERS PLÂNI</w:t>
            </w:r>
          </w:p>
        </w:tc>
      </w:tr>
      <w:tr w:rsidR="00DA6E33" w:rsidRPr="00C57E04" w:rsidTr="00C57E04">
        <w:tc>
          <w:tcPr>
            <w:tcW w:w="0" w:type="auto"/>
            <w:tcBorders>
              <w:top w:val="nil"/>
              <w:left w:val="nil"/>
              <w:bottom w:val="single" w:sz="4" w:space="0" w:color="auto"/>
              <w:right w:val="nil"/>
            </w:tcBorders>
            <w:vAlign w:val="center"/>
          </w:tcPr>
          <w:p w:rsidR="00DA6E33" w:rsidRPr="00C57E04" w:rsidRDefault="00DA6E33" w:rsidP="00DA6E33">
            <w:pPr>
              <w:rPr>
                <w:b/>
                <w:bCs/>
                <w:color w:val="000000"/>
                <w:sz w:val="17"/>
                <w:szCs w:val="17"/>
              </w:rPr>
            </w:pPr>
            <w:r w:rsidRPr="00C57E04">
              <w:rPr>
                <w:b/>
                <w:bCs/>
                <w:color w:val="000000"/>
                <w:sz w:val="17"/>
                <w:szCs w:val="17"/>
              </w:rPr>
              <w:t>BÖLÜM I</w:t>
            </w:r>
          </w:p>
        </w:tc>
        <w:tc>
          <w:tcPr>
            <w:tcW w:w="0" w:type="auto"/>
            <w:tcBorders>
              <w:top w:val="nil"/>
              <w:left w:val="nil"/>
              <w:bottom w:val="single" w:sz="4" w:space="0" w:color="auto"/>
              <w:right w:val="nil"/>
            </w:tcBorders>
            <w:vAlign w:val="center"/>
          </w:tcPr>
          <w:p w:rsidR="00DA6E33" w:rsidRPr="00C57E04" w:rsidRDefault="00DA6E33" w:rsidP="00DA6E33">
            <w:pPr>
              <w:pStyle w:val="ListeParagraf"/>
              <w:shd w:val="clear" w:color="auto" w:fill="FFFFFF"/>
              <w:ind w:left="0" w:right="-57"/>
              <w:rPr>
                <w:sz w:val="17"/>
                <w:szCs w:val="17"/>
              </w:rPr>
            </w:pPr>
          </w:p>
        </w:tc>
      </w:tr>
      <w:tr w:rsidR="00DA6E33" w:rsidRPr="00C57E04" w:rsidTr="00C57E04">
        <w:tc>
          <w:tcPr>
            <w:tcW w:w="0" w:type="auto"/>
            <w:tcBorders>
              <w:top w:val="single" w:sz="4" w:space="0" w:color="auto"/>
              <w:left w:val="single" w:sz="4" w:space="0" w:color="auto"/>
              <w:bottom w:val="single" w:sz="4" w:space="0" w:color="auto"/>
              <w:right w:val="single" w:sz="4" w:space="0" w:color="auto"/>
            </w:tcBorders>
            <w:vAlign w:val="center"/>
          </w:tcPr>
          <w:p w:rsidR="00DA6E33" w:rsidRPr="00C57E04" w:rsidRDefault="00DA6E33" w:rsidP="00A536BC">
            <w:pPr>
              <w:pStyle w:val="AltKonuBal"/>
              <w:tabs>
                <w:tab w:val="clear" w:pos="180"/>
                <w:tab w:val="left" w:pos="56"/>
                <w:tab w:val="left" w:pos="4680"/>
              </w:tabs>
              <w:ind w:left="84" w:hanging="14"/>
              <w:rPr>
                <w:color w:val="000000"/>
                <w:sz w:val="17"/>
                <w:szCs w:val="17"/>
              </w:rPr>
            </w:pPr>
            <w:r w:rsidRPr="00C57E04">
              <w:rPr>
                <w:color w:val="000000"/>
                <w:sz w:val="17"/>
                <w:szCs w:val="17"/>
              </w:rPr>
              <w:t>Dersin Adı</w:t>
            </w:r>
          </w:p>
        </w:tc>
        <w:tc>
          <w:tcPr>
            <w:tcW w:w="0" w:type="auto"/>
            <w:tcBorders>
              <w:top w:val="single" w:sz="4" w:space="0" w:color="auto"/>
              <w:left w:val="single" w:sz="4" w:space="0" w:color="auto"/>
              <w:bottom w:val="single" w:sz="4" w:space="0" w:color="auto"/>
              <w:right w:val="single" w:sz="4" w:space="0" w:color="auto"/>
            </w:tcBorders>
            <w:vAlign w:val="center"/>
          </w:tcPr>
          <w:p w:rsidR="00DA6E33" w:rsidRPr="00C57E04" w:rsidRDefault="00DA6E33" w:rsidP="00A536BC">
            <w:pPr>
              <w:tabs>
                <w:tab w:val="left" w:pos="56"/>
                <w:tab w:val="left" w:pos="4680"/>
              </w:tabs>
              <w:ind w:left="84" w:hanging="14"/>
              <w:rPr>
                <w:color w:val="000000"/>
                <w:sz w:val="17"/>
                <w:szCs w:val="17"/>
              </w:rPr>
            </w:pPr>
            <w:r w:rsidRPr="00C57E04">
              <w:rPr>
                <w:color w:val="000000"/>
                <w:sz w:val="17"/>
                <w:szCs w:val="17"/>
              </w:rPr>
              <w:t>KİMYA</w:t>
            </w:r>
          </w:p>
        </w:tc>
      </w:tr>
      <w:tr w:rsidR="00DA6E33" w:rsidRPr="00C57E04" w:rsidTr="00C57E04">
        <w:tc>
          <w:tcPr>
            <w:tcW w:w="0" w:type="auto"/>
            <w:tcBorders>
              <w:top w:val="single" w:sz="4" w:space="0" w:color="auto"/>
              <w:left w:val="single" w:sz="4" w:space="0" w:color="auto"/>
              <w:bottom w:val="single" w:sz="4" w:space="0" w:color="auto"/>
              <w:right w:val="single" w:sz="4" w:space="0" w:color="auto"/>
            </w:tcBorders>
            <w:vAlign w:val="center"/>
          </w:tcPr>
          <w:p w:rsidR="00DA6E33" w:rsidRPr="00C57E04" w:rsidRDefault="00DA6E33" w:rsidP="00A536BC">
            <w:pPr>
              <w:pStyle w:val="Balk1"/>
              <w:tabs>
                <w:tab w:val="clear" w:pos="180"/>
                <w:tab w:val="left" w:pos="56"/>
                <w:tab w:val="left" w:pos="4680"/>
              </w:tabs>
              <w:ind w:left="84" w:hanging="14"/>
              <w:rPr>
                <w:color w:val="000000"/>
                <w:sz w:val="17"/>
                <w:szCs w:val="17"/>
              </w:rPr>
            </w:pPr>
            <w:r w:rsidRPr="00C57E04">
              <w:rPr>
                <w:color w:val="000000"/>
                <w:sz w:val="17"/>
                <w:szCs w:val="17"/>
              </w:rPr>
              <w:t>Sınıf</w:t>
            </w:r>
          </w:p>
        </w:tc>
        <w:tc>
          <w:tcPr>
            <w:tcW w:w="0" w:type="auto"/>
            <w:tcBorders>
              <w:top w:val="single" w:sz="4" w:space="0" w:color="auto"/>
              <w:left w:val="single" w:sz="4" w:space="0" w:color="auto"/>
              <w:bottom w:val="single" w:sz="4" w:space="0" w:color="auto"/>
              <w:right w:val="single" w:sz="4" w:space="0" w:color="auto"/>
            </w:tcBorders>
            <w:vAlign w:val="center"/>
          </w:tcPr>
          <w:p w:rsidR="00DA6E33" w:rsidRPr="00C57E04" w:rsidRDefault="00CE6FF7" w:rsidP="00A536BC">
            <w:pPr>
              <w:tabs>
                <w:tab w:val="left" w:pos="56"/>
                <w:tab w:val="left" w:pos="4680"/>
              </w:tabs>
              <w:ind w:left="84" w:hanging="14"/>
              <w:rPr>
                <w:color w:val="000000"/>
                <w:sz w:val="17"/>
                <w:szCs w:val="17"/>
              </w:rPr>
            </w:pPr>
            <w:r w:rsidRPr="00C57E04">
              <w:rPr>
                <w:color w:val="000000"/>
                <w:sz w:val="17"/>
                <w:szCs w:val="17"/>
              </w:rPr>
              <w:t>10</w:t>
            </w:r>
            <w:r w:rsidR="00DA6E33" w:rsidRPr="00C57E04">
              <w:rPr>
                <w:color w:val="000000"/>
                <w:sz w:val="17"/>
                <w:szCs w:val="17"/>
              </w:rPr>
              <w:t>. SINIFLAR</w:t>
            </w:r>
          </w:p>
        </w:tc>
      </w:tr>
      <w:tr w:rsidR="00DA6E33" w:rsidRPr="00C57E04" w:rsidTr="00C57E04">
        <w:tc>
          <w:tcPr>
            <w:tcW w:w="0" w:type="auto"/>
            <w:tcBorders>
              <w:top w:val="single" w:sz="4" w:space="0" w:color="auto"/>
              <w:left w:val="single" w:sz="4" w:space="0" w:color="auto"/>
              <w:bottom w:val="single" w:sz="4" w:space="0" w:color="auto"/>
              <w:right w:val="single" w:sz="4" w:space="0" w:color="auto"/>
            </w:tcBorders>
            <w:vAlign w:val="center"/>
          </w:tcPr>
          <w:p w:rsidR="00DA6E33" w:rsidRPr="00C57E04" w:rsidRDefault="00DA6E33" w:rsidP="00A536BC">
            <w:pPr>
              <w:pStyle w:val="Balk1"/>
              <w:tabs>
                <w:tab w:val="clear" w:pos="180"/>
                <w:tab w:val="left" w:pos="56"/>
                <w:tab w:val="left" w:pos="4680"/>
              </w:tabs>
              <w:ind w:left="84" w:hanging="14"/>
              <w:rPr>
                <w:color w:val="000000"/>
                <w:sz w:val="17"/>
                <w:szCs w:val="17"/>
              </w:rPr>
            </w:pPr>
            <w:r w:rsidRPr="00C57E04">
              <w:rPr>
                <w:color w:val="000000"/>
                <w:sz w:val="17"/>
                <w:szCs w:val="17"/>
              </w:rPr>
              <w:t>Ünitenin No/ Adı</w:t>
            </w:r>
          </w:p>
        </w:tc>
        <w:tc>
          <w:tcPr>
            <w:tcW w:w="0" w:type="auto"/>
            <w:tcBorders>
              <w:top w:val="single" w:sz="4" w:space="0" w:color="auto"/>
              <w:left w:val="single" w:sz="4" w:space="0" w:color="auto"/>
              <w:bottom w:val="single" w:sz="4" w:space="0" w:color="auto"/>
              <w:right w:val="single" w:sz="4" w:space="0" w:color="auto"/>
            </w:tcBorders>
            <w:vAlign w:val="center"/>
          </w:tcPr>
          <w:p w:rsidR="00DA6E33" w:rsidRPr="00C57E04" w:rsidRDefault="00CE6FF7" w:rsidP="006D3496">
            <w:pPr>
              <w:tabs>
                <w:tab w:val="left" w:pos="56"/>
                <w:tab w:val="left" w:pos="4680"/>
              </w:tabs>
              <w:ind w:left="84" w:hanging="14"/>
              <w:rPr>
                <w:color w:val="000000"/>
                <w:sz w:val="17"/>
                <w:szCs w:val="17"/>
              </w:rPr>
            </w:pPr>
            <w:r w:rsidRPr="00C57E04">
              <w:rPr>
                <w:color w:val="000000"/>
                <w:sz w:val="17"/>
                <w:szCs w:val="17"/>
              </w:rPr>
              <w:t>1. ATOMUN YAPISI</w:t>
            </w:r>
          </w:p>
        </w:tc>
      </w:tr>
      <w:tr w:rsidR="00DA6E33" w:rsidRPr="00C57E04" w:rsidTr="00C57E04">
        <w:tc>
          <w:tcPr>
            <w:tcW w:w="0" w:type="auto"/>
            <w:tcBorders>
              <w:top w:val="single" w:sz="4" w:space="0" w:color="auto"/>
              <w:left w:val="single" w:sz="4" w:space="0" w:color="auto"/>
              <w:bottom w:val="single" w:sz="4" w:space="0" w:color="auto"/>
              <w:right w:val="single" w:sz="4" w:space="0" w:color="auto"/>
            </w:tcBorders>
            <w:vAlign w:val="center"/>
          </w:tcPr>
          <w:p w:rsidR="00DA6E33" w:rsidRPr="00C57E04" w:rsidRDefault="00DA6E33" w:rsidP="00A536BC">
            <w:pPr>
              <w:pStyle w:val="Balk1"/>
              <w:tabs>
                <w:tab w:val="clear" w:pos="180"/>
                <w:tab w:val="left" w:pos="56"/>
                <w:tab w:val="left" w:pos="4680"/>
              </w:tabs>
              <w:ind w:left="84" w:hanging="14"/>
              <w:rPr>
                <w:color w:val="000000"/>
                <w:sz w:val="17"/>
                <w:szCs w:val="17"/>
              </w:rPr>
            </w:pPr>
            <w:r w:rsidRPr="00C57E04">
              <w:rPr>
                <w:color w:val="000000"/>
                <w:sz w:val="17"/>
                <w:szCs w:val="17"/>
              </w:rPr>
              <w:t>Konu</w:t>
            </w:r>
          </w:p>
        </w:tc>
        <w:tc>
          <w:tcPr>
            <w:tcW w:w="0" w:type="auto"/>
            <w:tcBorders>
              <w:top w:val="single" w:sz="4" w:space="0" w:color="auto"/>
              <w:left w:val="single" w:sz="4" w:space="0" w:color="auto"/>
              <w:bottom w:val="single" w:sz="4" w:space="0" w:color="auto"/>
              <w:right w:val="single" w:sz="4" w:space="0" w:color="auto"/>
            </w:tcBorders>
            <w:vAlign w:val="center"/>
          </w:tcPr>
          <w:p w:rsidR="00DA6E33" w:rsidRPr="00C57E04" w:rsidRDefault="007D4130" w:rsidP="00927424">
            <w:pPr>
              <w:pStyle w:val="ListeParagraf"/>
              <w:widowControl/>
              <w:numPr>
                <w:ilvl w:val="2"/>
                <w:numId w:val="21"/>
              </w:numPr>
              <w:ind w:left="0"/>
              <w:rPr>
                <w:b/>
                <w:sz w:val="17"/>
                <w:szCs w:val="17"/>
              </w:rPr>
            </w:pPr>
            <w:r w:rsidRPr="00C57E04">
              <w:rPr>
                <w:sz w:val="17"/>
                <w:szCs w:val="17"/>
              </w:rPr>
              <w:t>İzotop Atom Kütleleri ve Bağıl Atom Kütlesi</w:t>
            </w:r>
          </w:p>
        </w:tc>
      </w:tr>
      <w:tr w:rsidR="00DA6E33" w:rsidRPr="00C57E04" w:rsidTr="00C57E04">
        <w:tc>
          <w:tcPr>
            <w:tcW w:w="0" w:type="auto"/>
            <w:tcBorders>
              <w:top w:val="single" w:sz="4" w:space="0" w:color="auto"/>
              <w:left w:val="single" w:sz="4" w:space="0" w:color="auto"/>
              <w:bottom w:val="single" w:sz="4" w:space="0" w:color="auto"/>
              <w:right w:val="single" w:sz="4" w:space="0" w:color="auto"/>
            </w:tcBorders>
            <w:vAlign w:val="center"/>
          </w:tcPr>
          <w:p w:rsidR="00DA6E33" w:rsidRPr="00C57E04" w:rsidRDefault="00DA6E33" w:rsidP="00A536BC">
            <w:pPr>
              <w:pStyle w:val="Balk1"/>
              <w:tabs>
                <w:tab w:val="clear" w:pos="180"/>
                <w:tab w:val="left" w:pos="56"/>
                <w:tab w:val="left" w:pos="4680"/>
              </w:tabs>
              <w:ind w:left="84" w:hanging="14"/>
              <w:rPr>
                <w:color w:val="000000"/>
                <w:sz w:val="17"/>
                <w:szCs w:val="17"/>
              </w:rPr>
            </w:pPr>
            <w:r w:rsidRPr="00C57E04">
              <w:rPr>
                <w:color w:val="000000"/>
                <w:sz w:val="17"/>
                <w:szCs w:val="17"/>
              </w:rPr>
              <w:t>Önerilen Süre</w:t>
            </w:r>
          </w:p>
        </w:tc>
        <w:tc>
          <w:tcPr>
            <w:tcW w:w="0" w:type="auto"/>
            <w:tcBorders>
              <w:top w:val="single" w:sz="4" w:space="0" w:color="auto"/>
              <w:left w:val="single" w:sz="4" w:space="0" w:color="auto"/>
              <w:bottom w:val="single" w:sz="4" w:space="0" w:color="auto"/>
              <w:right w:val="single" w:sz="4" w:space="0" w:color="auto"/>
            </w:tcBorders>
            <w:vAlign w:val="center"/>
          </w:tcPr>
          <w:p w:rsidR="00DA6E33" w:rsidRPr="00C57E04" w:rsidRDefault="00CE6FF7" w:rsidP="00A536BC">
            <w:pPr>
              <w:tabs>
                <w:tab w:val="left" w:pos="56"/>
                <w:tab w:val="left" w:pos="4680"/>
              </w:tabs>
              <w:ind w:left="84" w:hanging="14"/>
              <w:rPr>
                <w:color w:val="000000"/>
                <w:sz w:val="17"/>
                <w:szCs w:val="17"/>
              </w:rPr>
            </w:pPr>
            <w:r w:rsidRPr="00C57E04">
              <w:rPr>
                <w:color w:val="000000"/>
                <w:sz w:val="17"/>
                <w:szCs w:val="17"/>
              </w:rPr>
              <w:t>2 Ders saati</w:t>
            </w:r>
          </w:p>
        </w:tc>
      </w:tr>
      <w:tr w:rsidR="00DA6E33" w:rsidRPr="00C57E04" w:rsidTr="00C57E04">
        <w:tc>
          <w:tcPr>
            <w:tcW w:w="0" w:type="auto"/>
            <w:tcBorders>
              <w:top w:val="single" w:sz="4" w:space="0" w:color="auto"/>
              <w:left w:val="nil"/>
              <w:bottom w:val="single" w:sz="4" w:space="0" w:color="auto"/>
              <w:right w:val="nil"/>
            </w:tcBorders>
            <w:vAlign w:val="center"/>
          </w:tcPr>
          <w:p w:rsidR="00DA6E33" w:rsidRPr="00C57E04" w:rsidRDefault="00DA6E33" w:rsidP="00DA6E33">
            <w:pPr>
              <w:tabs>
                <w:tab w:val="left" w:pos="4680"/>
              </w:tabs>
              <w:rPr>
                <w:color w:val="000000"/>
                <w:sz w:val="17"/>
                <w:szCs w:val="17"/>
              </w:rPr>
            </w:pPr>
            <w:r w:rsidRPr="00C57E04">
              <w:rPr>
                <w:b/>
                <w:bCs/>
                <w:color w:val="000000"/>
                <w:sz w:val="17"/>
                <w:szCs w:val="17"/>
              </w:rPr>
              <w:t>BÖLÜM II</w:t>
            </w:r>
          </w:p>
        </w:tc>
        <w:tc>
          <w:tcPr>
            <w:tcW w:w="0" w:type="auto"/>
            <w:tcBorders>
              <w:top w:val="single" w:sz="4" w:space="0" w:color="auto"/>
              <w:left w:val="nil"/>
              <w:bottom w:val="single" w:sz="4" w:space="0" w:color="auto"/>
              <w:right w:val="nil"/>
            </w:tcBorders>
            <w:vAlign w:val="center"/>
          </w:tcPr>
          <w:p w:rsidR="00DA6E33" w:rsidRPr="00C57E04" w:rsidRDefault="00DA6E33" w:rsidP="00DA6E33">
            <w:pPr>
              <w:pStyle w:val="ListeParagraf"/>
              <w:shd w:val="clear" w:color="auto" w:fill="FFFFFF"/>
              <w:ind w:left="0" w:right="-57"/>
              <w:rPr>
                <w:sz w:val="17"/>
                <w:szCs w:val="17"/>
              </w:rPr>
            </w:pPr>
          </w:p>
        </w:tc>
      </w:tr>
      <w:tr w:rsidR="00DA6E33" w:rsidRPr="00C57E04" w:rsidTr="00C57E04">
        <w:tc>
          <w:tcPr>
            <w:tcW w:w="0" w:type="auto"/>
            <w:tcBorders>
              <w:top w:val="single" w:sz="4" w:space="0" w:color="auto"/>
              <w:left w:val="single" w:sz="4" w:space="0" w:color="auto"/>
              <w:bottom w:val="single" w:sz="4" w:space="0" w:color="auto"/>
              <w:right w:val="single" w:sz="4" w:space="0" w:color="auto"/>
            </w:tcBorders>
            <w:vAlign w:val="center"/>
          </w:tcPr>
          <w:p w:rsidR="00DA6E33" w:rsidRPr="00C57E04" w:rsidRDefault="00DA6E33" w:rsidP="00941302">
            <w:pPr>
              <w:pStyle w:val="Balk2"/>
              <w:tabs>
                <w:tab w:val="clear" w:pos="70"/>
                <w:tab w:val="left" w:pos="42"/>
              </w:tabs>
              <w:ind w:left="42" w:right="74" w:firstLine="14"/>
              <w:rPr>
                <w:color w:val="000000"/>
                <w:sz w:val="17"/>
                <w:szCs w:val="17"/>
              </w:rPr>
            </w:pPr>
            <w:r w:rsidRPr="00C57E04">
              <w:rPr>
                <w:color w:val="000000"/>
                <w:sz w:val="17"/>
                <w:szCs w:val="17"/>
              </w:rPr>
              <w:t>Öğrenci Kazanımları</w:t>
            </w:r>
          </w:p>
        </w:tc>
        <w:tc>
          <w:tcPr>
            <w:tcW w:w="0" w:type="auto"/>
            <w:tcBorders>
              <w:top w:val="single" w:sz="4" w:space="0" w:color="auto"/>
              <w:left w:val="single" w:sz="4" w:space="0" w:color="auto"/>
              <w:bottom w:val="single" w:sz="4" w:space="0" w:color="auto"/>
              <w:right w:val="single" w:sz="4" w:space="0" w:color="auto"/>
            </w:tcBorders>
            <w:vAlign w:val="center"/>
          </w:tcPr>
          <w:p w:rsidR="007D4130" w:rsidRPr="00C57E04" w:rsidRDefault="007D4130" w:rsidP="007D4130">
            <w:pPr>
              <w:pStyle w:val="ListeParagraf"/>
              <w:widowControl/>
              <w:numPr>
                <w:ilvl w:val="1"/>
                <w:numId w:val="22"/>
              </w:numPr>
              <w:ind w:left="113" w:right="-18"/>
              <w:rPr>
                <w:sz w:val="17"/>
                <w:szCs w:val="17"/>
              </w:rPr>
            </w:pPr>
            <w:r w:rsidRPr="00C57E04">
              <w:rPr>
                <w:sz w:val="17"/>
                <w:szCs w:val="17"/>
              </w:rPr>
              <w:t xml:space="preserve">Elementlerin </w:t>
            </w:r>
            <w:proofErr w:type="spellStart"/>
            <w:r w:rsidRPr="00C57E04">
              <w:rPr>
                <w:sz w:val="17"/>
                <w:szCs w:val="17"/>
              </w:rPr>
              <w:t>mol</w:t>
            </w:r>
            <w:proofErr w:type="spellEnd"/>
            <w:r w:rsidRPr="00C57E04">
              <w:rPr>
                <w:sz w:val="17"/>
                <w:szCs w:val="17"/>
              </w:rPr>
              <w:t xml:space="preserve"> kütleleri ve tek tek atomların kütleleri üzerinden </w:t>
            </w:r>
            <w:proofErr w:type="spellStart"/>
            <w:r w:rsidRPr="00C57E04">
              <w:rPr>
                <w:sz w:val="17"/>
                <w:szCs w:val="17"/>
              </w:rPr>
              <w:t>Avogadro</w:t>
            </w:r>
            <w:proofErr w:type="spellEnd"/>
            <w:r w:rsidRPr="00C57E04">
              <w:rPr>
                <w:sz w:val="17"/>
                <w:szCs w:val="17"/>
              </w:rPr>
              <w:t xml:space="preserve"> sayısını hesaplar.</w:t>
            </w:r>
          </w:p>
          <w:p w:rsidR="007D4130" w:rsidRPr="00C57E04" w:rsidRDefault="007D4130" w:rsidP="007D4130">
            <w:pPr>
              <w:pStyle w:val="ListeParagraf"/>
              <w:widowControl/>
              <w:numPr>
                <w:ilvl w:val="1"/>
                <w:numId w:val="22"/>
              </w:numPr>
              <w:ind w:left="113" w:right="-18"/>
              <w:rPr>
                <w:sz w:val="17"/>
                <w:szCs w:val="17"/>
              </w:rPr>
            </w:pPr>
            <w:proofErr w:type="spellStart"/>
            <w:r w:rsidRPr="00C57E04">
              <w:rPr>
                <w:sz w:val="17"/>
                <w:szCs w:val="17"/>
              </w:rPr>
              <w:t>Mol</w:t>
            </w:r>
            <w:proofErr w:type="spellEnd"/>
            <w:r w:rsidRPr="00C57E04">
              <w:rPr>
                <w:sz w:val="17"/>
                <w:szCs w:val="17"/>
              </w:rPr>
              <w:t xml:space="preserve"> kavramı ile </w:t>
            </w:r>
            <w:proofErr w:type="spellStart"/>
            <w:r w:rsidRPr="00C57E04">
              <w:rPr>
                <w:sz w:val="17"/>
                <w:szCs w:val="17"/>
              </w:rPr>
              <w:t>Avogadro</w:t>
            </w:r>
            <w:proofErr w:type="spellEnd"/>
            <w:r w:rsidRPr="00C57E04">
              <w:rPr>
                <w:sz w:val="17"/>
                <w:szCs w:val="17"/>
              </w:rPr>
              <w:t xml:space="preserve"> sayısı arasında ilişki kurar.</w:t>
            </w:r>
          </w:p>
          <w:p w:rsidR="007D4130" w:rsidRPr="00C57E04" w:rsidRDefault="007D4130" w:rsidP="007D4130">
            <w:pPr>
              <w:pStyle w:val="ListeParagraf"/>
              <w:widowControl/>
              <w:numPr>
                <w:ilvl w:val="1"/>
                <w:numId w:val="22"/>
              </w:numPr>
              <w:ind w:left="113" w:right="-18"/>
              <w:rPr>
                <w:sz w:val="17"/>
                <w:szCs w:val="17"/>
              </w:rPr>
            </w:pPr>
            <w:r w:rsidRPr="00C57E04">
              <w:rPr>
                <w:sz w:val="17"/>
                <w:szCs w:val="17"/>
              </w:rPr>
              <w:t xml:space="preserve"> İzotop kavramını kullanarak bazı elementlerin </w:t>
            </w:r>
            <w:proofErr w:type="spellStart"/>
            <w:r w:rsidRPr="00C57E04">
              <w:rPr>
                <w:sz w:val="17"/>
                <w:szCs w:val="17"/>
              </w:rPr>
              <w:t>mol</w:t>
            </w:r>
            <w:proofErr w:type="spellEnd"/>
            <w:r w:rsidRPr="00C57E04">
              <w:rPr>
                <w:sz w:val="17"/>
                <w:szCs w:val="17"/>
              </w:rPr>
              <w:t xml:space="preserve"> kütlelerinin tam sayı çıkmayışını açıklar.</w:t>
            </w:r>
          </w:p>
          <w:p w:rsidR="00402767" w:rsidRPr="00C57E04" w:rsidRDefault="007D4130" w:rsidP="007D4130">
            <w:pPr>
              <w:pStyle w:val="ListeParagraf"/>
              <w:numPr>
                <w:ilvl w:val="1"/>
                <w:numId w:val="30"/>
              </w:numPr>
              <w:shd w:val="clear" w:color="auto" w:fill="FFFFFF"/>
              <w:ind w:left="113" w:right="-18"/>
              <w:rPr>
                <w:sz w:val="17"/>
                <w:szCs w:val="17"/>
              </w:rPr>
            </w:pPr>
            <w:r w:rsidRPr="00C57E04">
              <w:rPr>
                <w:sz w:val="17"/>
                <w:szCs w:val="17"/>
              </w:rPr>
              <w:t xml:space="preserve">Kütle, </w:t>
            </w:r>
            <w:proofErr w:type="spellStart"/>
            <w:r w:rsidRPr="00C57E04">
              <w:rPr>
                <w:sz w:val="17"/>
                <w:szCs w:val="17"/>
              </w:rPr>
              <w:t>mol</w:t>
            </w:r>
            <w:proofErr w:type="spellEnd"/>
            <w:r w:rsidRPr="00C57E04">
              <w:rPr>
                <w:sz w:val="17"/>
                <w:szCs w:val="17"/>
              </w:rPr>
              <w:t xml:space="preserve"> sayısı, molekül sayısı, atom sayısı kavramlarını ilişkilendiren problemleri çözer.</w:t>
            </w:r>
          </w:p>
        </w:tc>
      </w:tr>
      <w:tr w:rsidR="00DA6E33" w:rsidRPr="00C57E04" w:rsidTr="00C57E04">
        <w:tc>
          <w:tcPr>
            <w:tcW w:w="0" w:type="auto"/>
            <w:tcBorders>
              <w:top w:val="single" w:sz="4" w:space="0" w:color="auto"/>
              <w:left w:val="single" w:sz="4" w:space="0" w:color="auto"/>
              <w:bottom w:val="single" w:sz="4" w:space="0" w:color="auto"/>
              <w:right w:val="single" w:sz="4" w:space="0" w:color="auto"/>
            </w:tcBorders>
            <w:vAlign w:val="center"/>
          </w:tcPr>
          <w:p w:rsidR="00DA6E33" w:rsidRPr="00C57E04" w:rsidRDefault="00DA6E33" w:rsidP="005679EE">
            <w:pPr>
              <w:tabs>
                <w:tab w:val="left" w:pos="42"/>
              </w:tabs>
              <w:ind w:left="42" w:right="74" w:firstLine="14"/>
              <w:rPr>
                <w:b/>
                <w:bCs/>
                <w:color w:val="000000"/>
                <w:sz w:val="17"/>
                <w:szCs w:val="17"/>
              </w:rPr>
            </w:pPr>
            <w:r w:rsidRPr="00C57E04">
              <w:rPr>
                <w:b/>
                <w:bCs/>
                <w:color w:val="000000"/>
                <w:sz w:val="17"/>
                <w:szCs w:val="17"/>
              </w:rPr>
              <w:t>Ünite Kavramları ve Sembolleri / Davranış Örüntüsü</w:t>
            </w:r>
          </w:p>
        </w:tc>
        <w:tc>
          <w:tcPr>
            <w:tcW w:w="0" w:type="auto"/>
            <w:tcBorders>
              <w:top w:val="single" w:sz="4" w:space="0" w:color="auto"/>
              <w:left w:val="single" w:sz="4" w:space="0" w:color="auto"/>
              <w:bottom w:val="single" w:sz="4" w:space="0" w:color="auto"/>
              <w:right w:val="single" w:sz="4" w:space="0" w:color="auto"/>
            </w:tcBorders>
            <w:vAlign w:val="center"/>
          </w:tcPr>
          <w:p w:rsidR="00DA6E33" w:rsidRPr="00C57E04" w:rsidRDefault="007D4130" w:rsidP="003A0A38">
            <w:pPr>
              <w:tabs>
                <w:tab w:val="left" w:pos="4680"/>
              </w:tabs>
              <w:jc w:val="both"/>
              <w:rPr>
                <w:color w:val="000000"/>
                <w:sz w:val="17"/>
                <w:szCs w:val="17"/>
              </w:rPr>
            </w:pPr>
            <w:r w:rsidRPr="00C57E04">
              <w:rPr>
                <w:color w:val="000000"/>
                <w:sz w:val="17"/>
                <w:szCs w:val="17"/>
              </w:rPr>
              <w:t xml:space="preserve">İzotop atom, </w:t>
            </w:r>
            <w:proofErr w:type="spellStart"/>
            <w:r w:rsidRPr="00C57E04">
              <w:rPr>
                <w:color w:val="000000"/>
                <w:sz w:val="17"/>
                <w:szCs w:val="17"/>
              </w:rPr>
              <w:t>Mol</w:t>
            </w:r>
            <w:proofErr w:type="spellEnd"/>
            <w:r w:rsidRPr="00C57E04">
              <w:rPr>
                <w:color w:val="000000"/>
                <w:sz w:val="17"/>
                <w:szCs w:val="17"/>
              </w:rPr>
              <w:t xml:space="preserve"> kütlesi</w:t>
            </w:r>
          </w:p>
        </w:tc>
      </w:tr>
      <w:tr w:rsidR="00DA6E33" w:rsidRPr="00C57E04" w:rsidTr="00C57E04">
        <w:tc>
          <w:tcPr>
            <w:tcW w:w="0" w:type="auto"/>
            <w:tcBorders>
              <w:top w:val="single" w:sz="4" w:space="0" w:color="auto"/>
              <w:left w:val="single" w:sz="4" w:space="0" w:color="auto"/>
              <w:bottom w:val="single" w:sz="4" w:space="0" w:color="auto"/>
              <w:right w:val="single" w:sz="4" w:space="0" w:color="auto"/>
            </w:tcBorders>
            <w:vAlign w:val="center"/>
          </w:tcPr>
          <w:p w:rsidR="00DA6E33" w:rsidRPr="00C57E04" w:rsidRDefault="00DA6E33" w:rsidP="005679EE">
            <w:pPr>
              <w:pStyle w:val="Balk4"/>
              <w:ind w:right="74"/>
              <w:rPr>
                <w:color w:val="000000"/>
                <w:sz w:val="17"/>
                <w:szCs w:val="17"/>
              </w:rPr>
            </w:pPr>
            <w:r w:rsidRPr="00C57E04">
              <w:rPr>
                <w:color w:val="000000"/>
                <w:sz w:val="17"/>
                <w:szCs w:val="17"/>
              </w:rPr>
              <w:t>Öğretme-Öğrenme-Yöntem ve Teknikleri</w:t>
            </w:r>
          </w:p>
        </w:tc>
        <w:tc>
          <w:tcPr>
            <w:tcW w:w="0" w:type="auto"/>
            <w:tcBorders>
              <w:top w:val="single" w:sz="4" w:space="0" w:color="auto"/>
              <w:left w:val="single" w:sz="4" w:space="0" w:color="auto"/>
              <w:bottom w:val="single" w:sz="4" w:space="0" w:color="auto"/>
              <w:right w:val="single" w:sz="4" w:space="0" w:color="auto"/>
            </w:tcBorders>
            <w:vAlign w:val="center"/>
          </w:tcPr>
          <w:p w:rsidR="007766C5" w:rsidRPr="00C57E04" w:rsidRDefault="007766C5" w:rsidP="007766C5">
            <w:pPr>
              <w:shd w:val="clear" w:color="auto" w:fill="FFFFFF"/>
              <w:rPr>
                <w:sz w:val="17"/>
                <w:szCs w:val="17"/>
              </w:rPr>
            </w:pPr>
            <w:r w:rsidRPr="00C57E04">
              <w:rPr>
                <w:sz w:val="17"/>
                <w:szCs w:val="17"/>
              </w:rPr>
              <w:t>Anlatım</w:t>
            </w:r>
          </w:p>
          <w:p w:rsidR="007766C5" w:rsidRPr="00C57E04" w:rsidRDefault="007766C5" w:rsidP="007766C5">
            <w:pPr>
              <w:shd w:val="clear" w:color="auto" w:fill="FFFFFF"/>
              <w:rPr>
                <w:sz w:val="17"/>
                <w:szCs w:val="17"/>
              </w:rPr>
            </w:pPr>
            <w:r w:rsidRPr="00C57E04">
              <w:rPr>
                <w:sz w:val="17"/>
                <w:szCs w:val="17"/>
              </w:rPr>
              <w:t>Soru-Cevap</w:t>
            </w:r>
          </w:p>
          <w:p w:rsidR="007766C5" w:rsidRPr="00C57E04" w:rsidRDefault="007766C5" w:rsidP="007766C5">
            <w:pPr>
              <w:shd w:val="clear" w:color="auto" w:fill="FFFFFF"/>
              <w:rPr>
                <w:sz w:val="17"/>
                <w:szCs w:val="17"/>
              </w:rPr>
            </w:pPr>
            <w:r w:rsidRPr="00C57E04">
              <w:rPr>
                <w:sz w:val="17"/>
                <w:szCs w:val="17"/>
              </w:rPr>
              <w:t>Beyin Fırtınası</w:t>
            </w:r>
          </w:p>
          <w:p w:rsidR="007766C5" w:rsidRPr="00C57E04" w:rsidRDefault="007766C5" w:rsidP="007766C5">
            <w:pPr>
              <w:shd w:val="clear" w:color="auto" w:fill="FFFFFF"/>
              <w:rPr>
                <w:sz w:val="17"/>
                <w:szCs w:val="17"/>
              </w:rPr>
            </w:pPr>
            <w:r w:rsidRPr="00C57E04">
              <w:rPr>
                <w:sz w:val="17"/>
                <w:szCs w:val="17"/>
              </w:rPr>
              <w:t>Buluş yoluyla öğretim</w:t>
            </w:r>
          </w:p>
          <w:p w:rsidR="00DA6E33" w:rsidRPr="00C57E04" w:rsidRDefault="007766C5" w:rsidP="007766C5">
            <w:pPr>
              <w:shd w:val="clear" w:color="auto" w:fill="FFFFFF"/>
              <w:ind w:left="-28" w:right="-57"/>
              <w:rPr>
                <w:sz w:val="17"/>
                <w:szCs w:val="17"/>
              </w:rPr>
            </w:pPr>
            <w:r w:rsidRPr="00C57E04">
              <w:rPr>
                <w:sz w:val="17"/>
                <w:szCs w:val="17"/>
              </w:rPr>
              <w:t>Sunuş yoluyla öğretim</w:t>
            </w:r>
          </w:p>
        </w:tc>
      </w:tr>
      <w:tr w:rsidR="00DA6E33" w:rsidRPr="00C57E04" w:rsidTr="00C57E04">
        <w:tc>
          <w:tcPr>
            <w:tcW w:w="0" w:type="auto"/>
            <w:tcBorders>
              <w:top w:val="single" w:sz="4" w:space="0" w:color="auto"/>
              <w:left w:val="single" w:sz="4" w:space="0" w:color="auto"/>
              <w:bottom w:val="single" w:sz="4" w:space="0" w:color="auto"/>
              <w:right w:val="single" w:sz="4" w:space="0" w:color="auto"/>
            </w:tcBorders>
            <w:vAlign w:val="center"/>
          </w:tcPr>
          <w:p w:rsidR="00DA6E33" w:rsidRPr="00C57E04" w:rsidRDefault="00DA6E33" w:rsidP="005679EE">
            <w:pPr>
              <w:pStyle w:val="Balk5"/>
              <w:ind w:right="74"/>
              <w:rPr>
                <w:color w:val="000000"/>
                <w:sz w:val="17"/>
                <w:szCs w:val="17"/>
              </w:rPr>
            </w:pPr>
            <w:r w:rsidRPr="00C57E04">
              <w:rPr>
                <w:color w:val="000000"/>
                <w:sz w:val="17"/>
                <w:szCs w:val="17"/>
              </w:rPr>
              <w:t>Kullanılan Eğitim Teknolojileri-Araç, Gereçler ve Kaynakça</w:t>
            </w:r>
          </w:p>
        </w:tc>
        <w:tc>
          <w:tcPr>
            <w:tcW w:w="0" w:type="auto"/>
            <w:tcBorders>
              <w:top w:val="single" w:sz="4" w:space="0" w:color="auto"/>
              <w:left w:val="single" w:sz="4" w:space="0" w:color="auto"/>
              <w:bottom w:val="single" w:sz="4" w:space="0" w:color="auto"/>
              <w:right w:val="single" w:sz="4" w:space="0" w:color="auto"/>
            </w:tcBorders>
            <w:vAlign w:val="center"/>
          </w:tcPr>
          <w:p w:rsidR="00CE6FF7" w:rsidRPr="00C57E04" w:rsidRDefault="00CE6FF7" w:rsidP="00CE6FF7">
            <w:pPr>
              <w:shd w:val="clear" w:color="auto" w:fill="FFFFFF"/>
              <w:rPr>
                <w:sz w:val="17"/>
                <w:szCs w:val="17"/>
              </w:rPr>
            </w:pPr>
            <w:r w:rsidRPr="00C57E04">
              <w:rPr>
                <w:sz w:val="17"/>
                <w:szCs w:val="17"/>
              </w:rPr>
              <w:t>Ders kitabı: Ortaöğretim Kimya 10 (MEB Yay.)</w:t>
            </w:r>
          </w:p>
          <w:p w:rsidR="00DA6E33" w:rsidRPr="00C57E04" w:rsidRDefault="00CE6FF7" w:rsidP="00CE6FF7">
            <w:pPr>
              <w:shd w:val="clear" w:color="auto" w:fill="FFFFFF"/>
              <w:rPr>
                <w:sz w:val="17"/>
                <w:szCs w:val="17"/>
              </w:rPr>
            </w:pPr>
            <w:r w:rsidRPr="00C57E04">
              <w:rPr>
                <w:sz w:val="17"/>
                <w:szCs w:val="17"/>
              </w:rPr>
              <w:t xml:space="preserve">MEB tarafından önerilen </w:t>
            </w:r>
            <w:proofErr w:type="gramStart"/>
            <w:r w:rsidRPr="00C57E04">
              <w:rPr>
                <w:sz w:val="17"/>
                <w:szCs w:val="17"/>
              </w:rPr>
              <w:t xml:space="preserve">kitaplar </w:t>
            </w:r>
            <w:r w:rsidR="007766C5" w:rsidRPr="00C57E04">
              <w:rPr>
                <w:sz w:val="17"/>
                <w:szCs w:val="17"/>
              </w:rPr>
              <w:t>, Yaprak</w:t>
            </w:r>
            <w:proofErr w:type="gramEnd"/>
            <w:r w:rsidR="007766C5" w:rsidRPr="00C57E04">
              <w:rPr>
                <w:sz w:val="17"/>
                <w:szCs w:val="17"/>
              </w:rPr>
              <w:t xml:space="preserve"> Test</w:t>
            </w:r>
          </w:p>
        </w:tc>
      </w:tr>
      <w:tr w:rsidR="00DA6E33" w:rsidRPr="00C57E04" w:rsidTr="00C57E04">
        <w:tc>
          <w:tcPr>
            <w:tcW w:w="0" w:type="auto"/>
            <w:tcBorders>
              <w:top w:val="single" w:sz="4" w:space="0" w:color="auto"/>
              <w:left w:val="single" w:sz="4" w:space="0" w:color="auto"/>
              <w:bottom w:val="single" w:sz="4" w:space="0" w:color="auto"/>
              <w:right w:val="single" w:sz="4" w:space="0" w:color="auto"/>
            </w:tcBorders>
            <w:vAlign w:val="center"/>
          </w:tcPr>
          <w:p w:rsidR="00DA6E33" w:rsidRPr="00C57E04" w:rsidRDefault="00DA6E33" w:rsidP="005679EE">
            <w:pPr>
              <w:ind w:right="74"/>
              <w:rPr>
                <w:b/>
                <w:bCs/>
                <w:color w:val="000000"/>
                <w:sz w:val="17"/>
                <w:szCs w:val="17"/>
              </w:rPr>
            </w:pPr>
            <w:r w:rsidRPr="00C57E04">
              <w:rPr>
                <w:b/>
                <w:bCs/>
                <w:color w:val="000000"/>
                <w:sz w:val="17"/>
                <w:szCs w:val="17"/>
              </w:rPr>
              <w:t xml:space="preserve">Öğretme-Öğrenme </w:t>
            </w:r>
            <w:r w:rsidR="00E94BF7" w:rsidRPr="00C57E04">
              <w:rPr>
                <w:b/>
                <w:bCs/>
                <w:color w:val="000000"/>
                <w:sz w:val="17"/>
                <w:szCs w:val="17"/>
              </w:rPr>
              <w:t>Süreci:</w:t>
            </w:r>
          </w:p>
          <w:p w:rsidR="00FA3617" w:rsidRPr="00C57E04" w:rsidRDefault="00DA6E33" w:rsidP="005679EE">
            <w:pPr>
              <w:numPr>
                <w:ilvl w:val="0"/>
                <w:numId w:val="6"/>
              </w:numPr>
              <w:ind w:left="295" w:right="74" w:hanging="295"/>
              <w:rPr>
                <w:color w:val="000000"/>
                <w:sz w:val="17"/>
                <w:szCs w:val="17"/>
              </w:rPr>
            </w:pPr>
            <w:r w:rsidRPr="00C57E04">
              <w:rPr>
                <w:color w:val="000000"/>
                <w:sz w:val="17"/>
                <w:szCs w:val="17"/>
              </w:rPr>
              <w:t>Dikkati Çekme</w:t>
            </w:r>
          </w:p>
          <w:p w:rsidR="00DA6E33" w:rsidRPr="00C57E04" w:rsidRDefault="00DA6E33" w:rsidP="005679EE">
            <w:pPr>
              <w:numPr>
                <w:ilvl w:val="0"/>
                <w:numId w:val="6"/>
              </w:numPr>
              <w:ind w:left="295" w:right="74" w:hanging="295"/>
              <w:rPr>
                <w:color w:val="000000"/>
                <w:sz w:val="17"/>
                <w:szCs w:val="17"/>
              </w:rPr>
            </w:pPr>
            <w:r w:rsidRPr="00C57E04">
              <w:rPr>
                <w:color w:val="000000"/>
                <w:sz w:val="17"/>
                <w:szCs w:val="17"/>
              </w:rPr>
              <w:t>Güdüleme</w:t>
            </w:r>
          </w:p>
          <w:p w:rsidR="00FA3617" w:rsidRPr="00C57E04" w:rsidRDefault="00DA6E33" w:rsidP="00FA3617">
            <w:pPr>
              <w:numPr>
                <w:ilvl w:val="0"/>
                <w:numId w:val="6"/>
              </w:numPr>
              <w:ind w:left="295" w:right="74" w:hanging="295"/>
              <w:rPr>
                <w:color w:val="000000"/>
                <w:sz w:val="17"/>
                <w:szCs w:val="17"/>
              </w:rPr>
            </w:pPr>
            <w:r w:rsidRPr="00C57E04">
              <w:rPr>
                <w:color w:val="000000"/>
                <w:sz w:val="17"/>
                <w:szCs w:val="17"/>
              </w:rPr>
              <w:t>Gözden Geçirme</w:t>
            </w:r>
          </w:p>
          <w:p w:rsidR="00DA6E33" w:rsidRPr="00C57E04" w:rsidRDefault="00DA6E33" w:rsidP="00FA3617">
            <w:pPr>
              <w:numPr>
                <w:ilvl w:val="0"/>
                <w:numId w:val="6"/>
              </w:numPr>
              <w:ind w:left="295" w:right="74" w:hanging="295"/>
              <w:rPr>
                <w:color w:val="000000"/>
                <w:sz w:val="17"/>
                <w:szCs w:val="17"/>
              </w:rPr>
            </w:pPr>
            <w:r w:rsidRPr="00C57E04">
              <w:rPr>
                <w:color w:val="000000"/>
                <w:sz w:val="17"/>
                <w:szCs w:val="17"/>
              </w:rPr>
              <w:t>Derse Geçiş</w:t>
            </w:r>
          </w:p>
          <w:p w:rsidR="00DA6E33" w:rsidRPr="00C57E04" w:rsidRDefault="00FA3617" w:rsidP="00FA3617">
            <w:pPr>
              <w:numPr>
                <w:ilvl w:val="0"/>
                <w:numId w:val="6"/>
              </w:numPr>
              <w:tabs>
                <w:tab w:val="clear" w:pos="360"/>
                <w:tab w:val="left" w:pos="284"/>
              </w:tabs>
              <w:ind w:left="0" w:right="74" w:firstLine="0"/>
              <w:rPr>
                <w:color w:val="000000"/>
                <w:sz w:val="17"/>
                <w:szCs w:val="17"/>
              </w:rPr>
            </w:pPr>
            <w:r w:rsidRPr="00C57E04">
              <w:rPr>
                <w:color w:val="000000"/>
                <w:sz w:val="17"/>
                <w:szCs w:val="17"/>
              </w:rPr>
              <w:t xml:space="preserve">Bireysel Öğrenme Etkinlikleri </w:t>
            </w:r>
            <w:r w:rsidR="00DA6E33" w:rsidRPr="00C57E04">
              <w:rPr>
                <w:color w:val="000000"/>
                <w:sz w:val="17"/>
                <w:szCs w:val="17"/>
              </w:rPr>
              <w:t>(Ödev, deney, problem çözme vb.)</w:t>
            </w:r>
          </w:p>
          <w:p w:rsidR="00DA6E33" w:rsidRPr="00C57E04" w:rsidRDefault="00DA6E33" w:rsidP="005679EE">
            <w:pPr>
              <w:numPr>
                <w:ilvl w:val="0"/>
                <w:numId w:val="6"/>
              </w:numPr>
              <w:ind w:left="295" w:right="74" w:hanging="295"/>
              <w:rPr>
                <w:color w:val="000000"/>
                <w:sz w:val="17"/>
                <w:szCs w:val="17"/>
              </w:rPr>
            </w:pPr>
            <w:r w:rsidRPr="00C57E04">
              <w:rPr>
                <w:color w:val="000000"/>
                <w:sz w:val="17"/>
                <w:szCs w:val="17"/>
              </w:rPr>
              <w:t>Grupla Öğrenme Etkinlikleri (Proje, gezi, gözlem vb.)</w:t>
            </w:r>
          </w:p>
          <w:p w:rsidR="00DA6E33" w:rsidRPr="00C57E04" w:rsidRDefault="00DA6E33" w:rsidP="005679EE">
            <w:pPr>
              <w:numPr>
                <w:ilvl w:val="0"/>
                <w:numId w:val="6"/>
              </w:numPr>
              <w:ind w:left="295" w:right="74" w:hanging="295"/>
              <w:rPr>
                <w:color w:val="000000"/>
                <w:sz w:val="17"/>
                <w:szCs w:val="17"/>
              </w:rPr>
            </w:pPr>
            <w:r w:rsidRPr="00C57E04">
              <w:rPr>
                <w:color w:val="000000"/>
                <w:sz w:val="17"/>
                <w:szCs w:val="17"/>
              </w:rPr>
              <w:t>Özet</w:t>
            </w:r>
          </w:p>
        </w:tc>
        <w:tc>
          <w:tcPr>
            <w:tcW w:w="0" w:type="auto"/>
            <w:tcBorders>
              <w:top w:val="single" w:sz="4" w:space="0" w:color="auto"/>
              <w:left w:val="single" w:sz="4" w:space="0" w:color="auto"/>
              <w:bottom w:val="single" w:sz="4" w:space="0" w:color="auto"/>
              <w:right w:val="single" w:sz="4" w:space="0" w:color="auto"/>
            </w:tcBorders>
            <w:vAlign w:val="center"/>
          </w:tcPr>
          <w:p w:rsidR="00180B2D" w:rsidRPr="00C57E04" w:rsidRDefault="00180B2D" w:rsidP="00180B2D">
            <w:pPr>
              <w:rPr>
                <w:sz w:val="17"/>
                <w:szCs w:val="17"/>
              </w:rPr>
            </w:pPr>
            <w:r w:rsidRPr="00C57E04">
              <w:rPr>
                <w:sz w:val="17"/>
                <w:szCs w:val="17"/>
              </w:rPr>
              <w:t xml:space="preserve">Önceki hafta yapılanlar kısaca hatırlatılacak. </w:t>
            </w:r>
          </w:p>
          <w:p w:rsidR="00180B2D" w:rsidRPr="00C57E04" w:rsidRDefault="00180B2D" w:rsidP="00180B2D">
            <w:pPr>
              <w:rPr>
                <w:sz w:val="17"/>
                <w:szCs w:val="17"/>
              </w:rPr>
            </w:pPr>
            <w:r w:rsidRPr="00C57E04">
              <w:rPr>
                <w:sz w:val="17"/>
                <w:szCs w:val="17"/>
              </w:rPr>
              <w:t xml:space="preserve">Bu derste neler öğrenileceği önceden bildirilecektir. </w:t>
            </w:r>
          </w:p>
          <w:p w:rsidR="009745F2" w:rsidRPr="00C57E04" w:rsidRDefault="009745F2" w:rsidP="009745F2">
            <w:pPr>
              <w:rPr>
                <w:sz w:val="17"/>
                <w:szCs w:val="17"/>
              </w:rPr>
            </w:pPr>
            <w:r w:rsidRPr="00C57E04">
              <w:rPr>
                <w:sz w:val="17"/>
                <w:szCs w:val="17"/>
              </w:rPr>
              <w:t xml:space="preserve">Bu derste öğrenilenleri günlük hayatta nasıl karşımıza çıkacağı hakkında bilgi verilecektir. </w:t>
            </w:r>
          </w:p>
          <w:p w:rsidR="009745F2" w:rsidRPr="00C57E04" w:rsidRDefault="009745F2" w:rsidP="009745F2">
            <w:pPr>
              <w:rPr>
                <w:sz w:val="17"/>
                <w:szCs w:val="17"/>
              </w:rPr>
            </w:pPr>
            <w:r w:rsidRPr="00C57E04">
              <w:rPr>
                <w:sz w:val="17"/>
                <w:szCs w:val="17"/>
              </w:rPr>
              <w:t>Öğrencilerin ön bilgileri yoklanacaktır.</w:t>
            </w:r>
          </w:p>
          <w:p w:rsidR="009745F2" w:rsidRPr="00C57E04" w:rsidRDefault="009745F2" w:rsidP="009745F2">
            <w:pPr>
              <w:rPr>
                <w:sz w:val="17"/>
                <w:szCs w:val="17"/>
              </w:rPr>
            </w:pPr>
            <w:r w:rsidRPr="00C57E04">
              <w:rPr>
                <w:sz w:val="17"/>
                <w:szCs w:val="17"/>
              </w:rPr>
              <w:t xml:space="preserve">Öğrencilerin ilgisi ders çekildikten ve güdülenmeleri sağlandıktan sonra derse geçilecektir. </w:t>
            </w:r>
          </w:p>
          <w:p w:rsidR="009745F2" w:rsidRPr="00C57E04" w:rsidRDefault="009745F2" w:rsidP="009745F2">
            <w:pPr>
              <w:rPr>
                <w:sz w:val="17"/>
                <w:szCs w:val="17"/>
              </w:rPr>
            </w:pPr>
            <w:r w:rsidRPr="00C57E04">
              <w:rPr>
                <w:sz w:val="17"/>
                <w:szCs w:val="17"/>
              </w:rPr>
              <w:t>Öğrencilerin not almaları sağlanacaktır.</w:t>
            </w:r>
          </w:p>
          <w:p w:rsidR="00DA6E33" w:rsidRPr="00C57E04" w:rsidRDefault="009745F2" w:rsidP="009745F2">
            <w:pPr>
              <w:rPr>
                <w:color w:val="000000"/>
                <w:sz w:val="17"/>
                <w:szCs w:val="17"/>
              </w:rPr>
            </w:pPr>
            <w:r w:rsidRPr="00C57E04">
              <w:rPr>
                <w:b/>
                <w:sz w:val="17"/>
                <w:szCs w:val="17"/>
              </w:rPr>
              <w:t>ÖZET: Konunun özeti ders defterindedir.</w:t>
            </w:r>
          </w:p>
        </w:tc>
      </w:tr>
      <w:tr w:rsidR="00DA6E33" w:rsidRPr="00C57E04" w:rsidTr="00C57E04">
        <w:tc>
          <w:tcPr>
            <w:tcW w:w="0" w:type="auto"/>
            <w:tcBorders>
              <w:top w:val="single" w:sz="4" w:space="0" w:color="auto"/>
              <w:left w:val="single" w:sz="4" w:space="0" w:color="auto"/>
              <w:bottom w:val="single" w:sz="4" w:space="0" w:color="auto"/>
              <w:right w:val="single" w:sz="4" w:space="0" w:color="auto"/>
            </w:tcBorders>
            <w:vAlign w:val="center"/>
          </w:tcPr>
          <w:p w:rsidR="00DA6E33" w:rsidRPr="00C57E04" w:rsidRDefault="00DA6E33" w:rsidP="005679EE">
            <w:pPr>
              <w:ind w:right="74"/>
              <w:rPr>
                <w:b/>
                <w:bCs/>
                <w:color w:val="000000"/>
                <w:sz w:val="17"/>
                <w:szCs w:val="17"/>
              </w:rPr>
            </w:pPr>
            <w:r w:rsidRPr="00C57E04">
              <w:rPr>
                <w:b/>
                <w:bCs/>
                <w:color w:val="000000"/>
                <w:sz w:val="17"/>
                <w:szCs w:val="17"/>
              </w:rPr>
              <w:t>Etkinlikler</w:t>
            </w:r>
          </w:p>
        </w:tc>
        <w:tc>
          <w:tcPr>
            <w:tcW w:w="0" w:type="auto"/>
            <w:tcBorders>
              <w:top w:val="single" w:sz="4" w:space="0" w:color="auto"/>
              <w:left w:val="single" w:sz="4" w:space="0" w:color="auto"/>
              <w:bottom w:val="single" w:sz="4" w:space="0" w:color="auto"/>
              <w:right w:val="single" w:sz="4" w:space="0" w:color="auto"/>
            </w:tcBorders>
            <w:vAlign w:val="center"/>
          </w:tcPr>
          <w:p w:rsidR="007D4130" w:rsidRPr="00C57E04" w:rsidRDefault="007D4130" w:rsidP="007D4130">
            <w:pPr>
              <w:pStyle w:val="ListeParagraf"/>
              <w:numPr>
                <w:ilvl w:val="0"/>
                <w:numId w:val="17"/>
              </w:numPr>
              <w:shd w:val="clear" w:color="auto" w:fill="FFFFFF"/>
              <w:tabs>
                <w:tab w:val="left" w:pos="2155"/>
              </w:tabs>
              <w:rPr>
                <w:sz w:val="17"/>
                <w:szCs w:val="17"/>
              </w:rPr>
            </w:pPr>
            <w:r w:rsidRPr="00C57E04">
              <w:rPr>
                <w:sz w:val="17"/>
                <w:szCs w:val="17"/>
              </w:rPr>
              <w:t xml:space="preserve">Kütle spektrometresi ile tek tek atomların kütlelerinin ölçüldüğü belirtilip tek izotoplu bazı elementlerin tek atom kütleleri bir çizelge hâlinde incelenir. Kütlelerin küçüklüğü vurgulanır. Farklı elementlerin </w:t>
            </w:r>
            <w:proofErr w:type="spellStart"/>
            <w:r w:rsidRPr="00C57E04">
              <w:rPr>
                <w:sz w:val="17"/>
                <w:szCs w:val="17"/>
              </w:rPr>
              <w:t>mol</w:t>
            </w:r>
            <w:proofErr w:type="spellEnd"/>
            <w:r w:rsidRPr="00C57E04">
              <w:rPr>
                <w:sz w:val="17"/>
                <w:szCs w:val="17"/>
              </w:rPr>
              <w:t xml:space="preserve"> kütleleri tek atom kütlelerine ayrı ayrı bölünerek başka bir çizelge düzenlenir ve bölme sonuçlarının birbirine çok yakın olduğu çıkarımına götürecek bir karşılaştırma yapılır. </w:t>
            </w:r>
            <w:proofErr w:type="spellStart"/>
            <w:r w:rsidRPr="00C57E04">
              <w:rPr>
                <w:sz w:val="17"/>
                <w:szCs w:val="17"/>
              </w:rPr>
              <w:t>Avogadro</w:t>
            </w:r>
            <w:proofErr w:type="spellEnd"/>
            <w:r w:rsidRPr="00C57E04">
              <w:rPr>
                <w:sz w:val="17"/>
                <w:szCs w:val="17"/>
              </w:rPr>
              <w:t xml:space="preserve"> sayısı tanımlanır (</w:t>
            </w:r>
            <w:proofErr w:type="gramStart"/>
            <w:r w:rsidRPr="00C57E04">
              <w:rPr>
                <w:sz w:val="17"/>
                <w:szCs w:val="17"/>
              </w:rPr>
              <w:t>5.4</w:t>
            </w:r>
            <w:proofErr w:type="gramEnd"/>
            <w:r w:rsidRPr="00C57E04">
              <w:rPr>
                <w:sz w:val="17"/>
                <w:szCs w:val="17"/>
              </w:rPr>
              <w:t>; 5.5).</w:t>
            </w:r>
          </w:p>
          <w:p w:rsidR="00402767" w:rsidRPr="00C57E04" w:rsidRDefault="007D4130" w:rsidP="007D4130">
            <w:pPr>
              <w:pStyle w:val="ListeParagraf"/>
              <w:numPr>
                <w:ilvl w:val="0"/>
                <w:numId w:val="14"/>
              </w:numPr>
              <w:shd w:val="clear" w:color="auto" w:fill="FFFFFF"/>
              <w:tabs>
                <w:tab w:val="left" w:pos="2155"/>
              </w:tabs>
              <w:rPr>
                <w:sz w:val="17"/>
                <w:szCs w:val="17"/>
              </w:rPr>
            </w:pPr>
            <w:r w:rsidRPr="00C57E04">
              <w:rPr>
                <w:sz w:val="17"/>
                <w:szCs w:val="17"/>
              </w:rPr>
              <w:t xml:space="preserve">Hidrojen, karbon, klor, demir, kükürt, cıva, kalay, kurşun gibi doğal izotopu birden çok olan elementlerin her izotopunun kütle spektrometresinde bulunmuş kütlelerini ve doğal yüzdelerini içeren çizelgeler incelenir. Aynı elementin atomlarının neden farklı kütlelere sahip olabilecekleri irdelenir. Atom numarası ve kütle numarası kavramları işlenerek izotop kavramı ile ilişkilendirilir. En fazla üç izotoplu örnek elementlerin izotop kütleleri ve bolluk oranları kullanılarak ortalama </w:t>
            </w:r>
            <w:proofErr w:type="spellStart"/>
            <w:r w:rsidRPr="00C57E04">
              <w:rPr>
                <w:sz w:val="17"/>
                <w:szCs w:val="17"/>
              </w:rPr>
              <w:t>mol</w:t>
            </w:r>
            <w:proofErr w:type="spellEnd"/>
            <w:r w:rsidRPr="00C57E04">
              <w:rPr>
                <w:sz w:val="17"/>
                <w:szCs w:val="17"/>
              </w:rPr>
              <w:t xml:space="preserve"> kütleleri hesaplanır (</w:t>
            </w:r>
            <w:proofErr w:type="gramStart"/>
            <w:r w:rsidRPr="00C57E04">
              <w:rPr>
                <w:sz w:val="17"/>
                <w:szCs w:val="17"/>
              </w:rPr>
              <w:t>5.6</w:t>
            </w:r>
            <w:proofErr w:type="gramEnd"/>
            <w:r w:rsidRPr="00C57E04">
              <w:rPr>
                <w:sz w:val="17"/>
                <w:szCs w:val="17"/>
              </w:rPr>
              <w:t>).</w:t>
            </w:r>
          </w:p>
        </w:tc>
      </w:tr>
      <w:tr w:rsidR="00DA6E33" w:rsidRPr="00C57E04" w:rsidTr="00C57E04">
        <w:tc>
          <w:tcPr>
            <w:tcW w:w="0" w:type="auto"/>
            <w:tcBorders>
              <w:top w:val="single" w:sz="4" w:space="0" w:color="auto"/>
              <w:left w:val="single" w:sz="4" w:space="0" w:color="auto"/>
              <w:bottom w:val="single" w:sz="4" w:space="0" w:color="auto"/>
              <w:right w:val="single" w:sz="4" w:space="0" w:color="auto"/>
            </w:tcBorders>
            <w:vAlign w:val="center"/>
          </w:tcPr>
          <w:p w:rsidR="00DA6E33" w:rsidRPr="00C57E04" w:rsidRDefault="00DA6E33" w:rsidP="005679EE">
            <w:pPr>
              <w:ind w:right="74"/>
              <w:rPr>
                <w:b/>
                <w:bCs/>
                <w:color w:val="000000"/>
                <w:sz w:val="17"/>
                <w:szCs w:val="17"/>
              </w:rPr>
            </w:pPr>
            <w:r w:rsidRPr="00C57E04">
              <w:rPr>
                <w:b/>
                <w:bCs/>
                <w:color w:val="000000"/>
                <w:sz w:val="17"/>
                <w:szCs w:val="17"/>
              </w:rPr>
              <w:t>Dersin İşlenişinde Dikkat edilmesi Gerekli Noktalar</w:t>
            </w:r>
          </w:p>
        </w:tc>
        <w:tc>
          <w:tcPr>
            <w:tcW w:w="0" w:type="auto"/>
            <w:tcBorders>
              <w:top w:val="single" w:sz="4" w:space="0" w:color="auto"/>
              <w:left w:val="single" w:sz="4" w:space="0" w:color="auto"/>
              <w:bottom w:val="single" w:sz="4" w:space="0" w:color="auto"/>
              <w:right w:val="single" w:sz="4" w:space="0" w:color="auto"/>
            </w:tcBorders>
            <w:vAlign w:val="center"/>
          </w:tcPr>
          <w:p w:rsidR="007D4130" w:rsidRPr="00C57E04" w:rsidRDefault="007D4130" w:rsidP="007D4130">
            <w:pPr>
              <w:shd w:val="clear" w:color="auto" w:fill="FFFFFF"/>
              <w:ind w:right="-57"/>
              <w:rPr>
                <w:sz w:val="17"/>
                <w:szCs w:val="17"/>
              </w:rPr>
            </w:pPr>
            <w:proofErr w:type="gramStart"/>
            <w:r w:rsidRPr="00C57E04">
              <w:rPr>
                <w:b/>
                <w:sz w:val="17"/>
                <w:szCs w:val="17"/>
              </w:rPr>
              <w:t>???</w:t>
            </w:r>
            <w:proofErr w:type="gramEnd"/>
            <w:r w:rsidRPr="00C57E04">
              <w:rPr>
                <w:b/>
                <w:sz w:val="17"/>
                <w:szCs w:val="17"/>
              </w:rPr>
              <w:t xml:space="preserve"> 5.3</w:t>
            </w:r>
            <w:r w:rsidRPr="00C57E04">
              <w:rPr>
                <w:sz w:val="17"/>
                <w:szCs w:val="17"/>
              </w:rPr>
              <w:t xml:space="preserve"> “</w:t>
            </w:r>
            <w:proofErr w:type="spellStart"/>
            <w:r w:rsidRPr="00C57E04">
              <w:rPr>
                <w:sz w:val="17"/>
                <w:szCs w:val="17"/>
              </w:rPr>
              <w:t>Mol</w:t>
            </w:r>
            <w:proofErr w:type="spellEnd"/>
            <w:r w:rsidRPr="00C57E04">
              <w:rPr>
                <w:sz w:val="17"/>
                <w:szCs w:val="17"/>
              </w:rPr>
              <w:t xml:space="preserve"> kütlesi” ile “tek bir molekülün kütlesi” </w:t>
            </w:r>
            <w:proofErr w:type="spellStart"/>
            <w:r w:rsidRPr="00C57E04">
              <w:rPr>
                <w:sz w:val="17"/>
                <w:szCs w:val="17"/>
              </w:rPr>
              <w:t>ni</w:t>
            </w:r>
            <w:proofErr w:type="spellEnd"/>
            <w:r w:rsidRPr="00C57E04">
              <w:rPr>
                <w:sz w:val="17"/>
                <w:szCs w:val="17"/>
              </w:rPr>
              <w:t xml:space="preserve"> bir ve aynı şey sanma yanılgısı oldukça yaygındır. Aradaki fark vurgulanmalıdır.</w:t>
            </w:r>
          </w:p>
          <w:p w:rsidR="007D4130" w:rsidRPr="00C57E04" w:rsidRDefault="007D4130" w:rsidP="007D4130">
            <w:pPr>
              <w:shd w:val="clear" w:color="auto" w:fill="FFFFFF"/>
              <w:ind w:right="-57"/>
              <w:rPr>
                <w:sz w:val="17"/>
                <w:szCs w:val="17"/>
              </w:rPr>
            </w:pPr>
            <w:r w:rsidRPr="00C57E04">
              <w:rPr>
                <w:b/>
                <w:sz w:val="17"/>
                <w:szCs w:val="17"/>
              </w:rPr>
              <w:t>[!] 5.1-</w:t>
            </w:r>
            <w:proofErr w:type="gramStart"/>
            <w:r w:rsidRPr="00C57E04">
              <w:rPr>
                <w:b/>
                <w:sz w:val="17"/>
                <w:szCs w:val="17"/>
              </w:rPr>
              <w:t>5.5</w:t>
            </w:r>
            <w:proofErr w:type="gramEnd"/>
            <w:r w:rsidRPr="00C57E04">
              <w:rPr>
                <w:sz w:val="17"/>
                <w:szCs w:val="17"/>
              </w:rPr>
              <w:t xml:space="preserve"> “</w:t>
            </w:r>
            <w:proofErr w:type="spellStart"/>
            <w:r w:rsidRPr="00C57E04">
              <w:rPr>
                <w:sz w:val="17"/>
                <w:szCs w:val="17"/>
              </w:rPr>
              <w:t>Mol</w:t>
            </w:r>
            <w:proofErr w:type="spellEnd"/>
            <w:r w:rsidRPr="00C57E04">
              <w:rPr>
                <w:sz w:val="17"/>
                <w:szCs w:val="17"/>
              </w:rPr>
              <w:t>” ve “</w:t>
            </w:r>
            <w:proofErr w:type="spellStart"/>
            <w:r w:rsidRPr="00C57E04">
              <w:rPr>
                <w:sz w:val="17"/>
                <w:szCs w:val="17"/>
              </w:rPr>
              <w:t>Avogadro</w:t>
            </w:r>
            <w:proofErr w:type="spellEnd"/>
            <w:r w:rsidRPr="00C57E04">
              <w:rPr>
                <w:sz w:val="17"/>
                <w:szCs w:val="17"/>
              </w:rPr>
              <w:t xml:space="preserve"> sayısı” kavramları, bu kavramların ortaya çıkışını getiren tarihsel gelişim içinde, yani buradaki kazanım sırasına uyularak verilmeli, açıktan tanımlamalarla kavram eğitiminden kaçınılmalıdır.</w:t>
            </w:r>
          </w:p>
          <w:p w:rsidR="00DA6E33" w:rsidRPr="00C57E04" w:rsidRDefault="007D4130" w:rsidP="007D4130">
            <w:pPr>
              <w:ind w:right="-57"/>
              <w:rPr>
                <w:sz w:val="17"/>
                <w:szCs w:val="17"/>
              </w:rPr>
            </w:pPr>
            <w:r w:rsidRPr="00C57E04">
              <w:rPr>
                <w:b/>
                <w:bCs/>
                <w:sz w:val="17"/>
                <w:szCs w:val="17"/>
              </w:rPr>
              <w:sym w:font="Wingdings 3" w:char="F029"/>
            </w:r>
            <w:r w:rsidRPr="00C57E04">
              <w:rPr>
                <w:b/>
                <w:bCs/>
                <w:sz w:val="17"/>
                <w:szCs w:val="17"/>
              </w:rPr>
              <w:sym w:font="Wingdings 3" w:char="F02A"/>
            </w:r>
            <w:r w:rsidRPr="00C57E04">
              <w:rPr>
                <w:b/>
                <w:sz w:val="17"/>
                <w:szCs w:val="17"/>
              </w:rPr>
              <w:t>5.6</w:t>
            </w:r>
            <w:r w:rsidRPr="00C57E04">
              <w:rPr>
                <w:sz w:val="17"/>
                <w:szCs w:val="17"/>
              </w:rPr>
              <w:t xml:space="preserve"> Elementlerin </w:t>
            </w:r>
            <w:proofErr w:type="spellStart"/>
            <w:r w:rsidRPr="00C57E04">
              <w:rPr>
                <w:sz w:val="17"/>
                <w:szCs w:val="17"/>
              </w:rPr>
              <w:t>mol</w:t>
            </w:r>
            <w:proofErr w:type="spellEnd"/>
            <w:r w:rsidRPr="00C57E04">
              <w:rPr>
                <w:sz w:val="17"/>
                <w:szCs w:val="17"/>
              </w:rPr>
              <w:t xml:space="preserve"> kütlelerinin tam sayıdan sapması yalnızca izotopların varlığı temelinde açıklanacaktır. Gerçekte, nükleonlar çekirdekte bir araya gelirken kütlelerinin bir kısmının enerjiye dönüşmesi ve bunun yanı sıra </w:t>
            </w:r>
            <w:proofErr w:type="spellStart"/>
            <w:r w:rsidRPr="00C57E04">
              <w:rPr>
                <w:sz w:val="17"/>
                <w:szCs w:val="17"/>
              </w:rPr>
              <w:t>mol</w:t>
            </w:r>
            <w:proofErr w:type="spellEnd"/>
            <w:r w:rsidRPr="00C57E04">
              <w:rPr>
                <w:sz w:val="17"/>
                <w:szCs w:val="17"/>
              </w:rPr>
              <w:t xml:space="preserve"> kavramının, zaman içinde “1 g hidrojen ile birleşen madde miktarı” tanımından “12 g C-12 izotopu ile birleşen madde miktarı” tanımına kayması ayrı ayrı tam sayıdan sapma nedenleridir. Ayrıca proton ve nötron kütleleri de birbirine eşit değildir. Elementlerin </w:t>
            </w:r>
            <w:proofErr w:type="spellStart"/>
            <w:r w:rsidRPr="00C57E04">
              <w:rPr>
                <w:sz w:val="17"/>
                <w:szCs w:val="17"/>
              </w:rPr>
              <w:t>mol</w:t>
            </w:r>
            <w:proofErr w:type="spellEnd"/>
            <w:r w:rsidRPr="00C57E04">
              <w:rPr>
                <w:sz w:val="17"/>
                <w:szCs w:val="17"/>
              </w:rPr>
              <w:t xml:space="preserve"> kütlelerinin tam sayıdan sapması açıklanırken bu konulara girilmez.</w:t>
            </w:r>
          </w:p>
        </w:tc>
      </w:tr>
      <w:tr w:rsidR="00DA6E33" w:rsidRPr="00C57E04" w:rsidTr="00C57E04">
        <w:tc>
          <w:tcPr>
            <w:tcW w:w="0" w:type="auto"/>
            <w:tcBorders>
              <w:top w:val="single" w:sz="4" w:space="0" w:color="auto"/>
              <w:left w:val="nil"/>
              <w:bottom w:val="single" w:sz="4" w:space="0" w:color="auto"/>
              <w:right w:val="nil"/>
            </w:tcBorders>
            <w:vAlign w:val="center"/>
          </w:tcPr>
          <w:p w:rsidR="00DA6E33" w:rsidRPr="00C57E04" w:rsidRDefault="00DA6E33" w:rsidP="00DA6E33">
            <w:pPr>
              <w:tabs>
                <w:tab w:val="left" w:pos="4680"/>
              </w:tabs>
              <w:rPr>
                <w:b/>
                <w:bCs/>
                <w:color w:val="000000"/>
                <w:sz w:val="17"/>
                <w:szCs w:val="17"/>
              </w:rPr>
            </w:pPr>
            <w:r w:rsidRPr="00C57E04">
              <w:rPr>
                <w:b/>
                <w:bCs/>
                <w:color w:val="000000"/>
                <w:sz w:val="17"/>
                <w:szCs w:val="17"/>
              </w:rPr>
              <w:t>BÖLÜM III</w:t>
            </w:r>
          </w:p>
        </w:tc>
        <w:tc>
          <w:tcPr>
            <w:tcW w:w="0" w:type="auto"/>
            <w:tcBorders>
              <w:top w:val="single" w:sz="4" w:space="0" w:color="auto"/>
              <w:left w:val="nil"/>
              <w:bottom w:val="single" w:sz="4" w:space="0" w:color="auto"/>
              <w:right w:val="nil"/>
            </w:tcBorders>
            <w:vAlign w:val="center"/>
          </w:tcPr>
          <w:p w:rsidR="00DA6E33" w:rsidRPr="00C57E04" w:rsidRDefault="00DA6E33" w:rsidP="005679EE">
            <w:pPr>
              <w:shd w:val="clear" w:color="auto" w:fill="FFFFFF"/>
              <w:ind w:right="-57"/>
              <w:rPr>
                <w:b/>
                <w:sz w:val="17"/>
                <w:szCs w:val="17"/>
              </w:rPr>
            </w:pPr>
          </w:p>
        </w:tc>
      </w:tr>
      <w:tr w:rsidR="00DA6E33" w:rsidRPr="00C57E04" w:rsidTr="00C57E04">
        <w:tc>
          <w:tcPr>
            <w:tcW w:w="0" w:type="auto"/>
            <w:tcBorders>
              <w:top w:val="single" w:sz="4" w:space="0" w:color="auto"/>
              <w:left w:val="single" w:sz="4" w:space="0" w:color="auto"/>
              <w:bottom w:val="single" w:sz="4" w:space="0" w:color="auto"/>
              <w:right w:val="single" w:sz="4" w:space="0" w:color="auto"/>
            </w:tcBorders>
            <w:vAlign w:val="center"/>
          </w:tcPr>
          <w:p w:rsidR="00DA6E33" w:rsidRPr="00C57E04" w:rsidRDefault="00DA6E33" w:rsidP="007D313F">
            <w:pPr>
              <w:pStyle w:val="Balk3"/>
              <w:tabs>
                <w:tab w:val="left" w:pos="4680"/>
              </w:tabs>
              <w:jc w:val="both"/>
              <w:rPr>
                <w:color w:val="000000"/>
                <w:sz w:val="17"/>
                <w:szCs w:val="17"/>
              </w:rPr>
            </w:pPr>
            <w:r w:rsidRPr="00C57E04">
              <w:rPr>
                <w:color w:val="000000"/>
                <w:sz w:val="17"/>
                <w:szCs w:val="17"/>
              </w:rPr>
              <w:t>Ölçme-Değerlendirme</w:t>
            </w:r>
          </w:p>
          <w:p w:rsidR="00DA6E33" w:rsidRPr="00C57E04" w:rsidRDefault="00DA6E33" w:rsidP="007D313F">
            <w:pPr>
              <w:numPr>
                <w:ilvl w:val="0"/>
                <w:numId w:val="8"/>
              </w:numPr>
              <w:tabs>
                <w:tab w:val="left" w:pos="4680"/>
              </w:tabs>
              <w:ind w:left="323" w:hanging="323"/>
              <w:rPr>
                <w:color w:val="000000"/>
                <w:sz w:val="17"/>
                <w:szCs w:val="17"/>
              </w:rPr>
            </w:pPr>
            <w:r w:rsidRPr="00C57E04">
              <w:rPr>
                <w:color w:val="000000"/>
                <w:sz w:val="17"/>
                <w:szCs w:val="17"/>
              </w:rPr>
              <w:t>Bireysel öğrenme etkinliklerine yönelik Ölçme-Değerlendirme</w:t>
            </w:r>
          </w:p>
          <w:p w:rsidR="00DA6E33" w:rsidRPr="00C57E04" w:rsidRDefault="00DA6E33" w:rsidP="007D313F">
            <w:pPr>
              <w:numPr>
                <w:ilvl w:val="0"/>
                <w:numId w:val="8"/>
              </w:numPr>
              <w:tabs>
                <w:tab w:val="left" w:pos="4680"/>
              </w:tabs>
              <w:ind w:left="323" w:hanging="323"/>
              <w:rPr>
                <w:color w:val="000000"/>
                <w:sz w:val="17"/>
                <w:szCs w:val="17"/>
              </w:rPr>
            </w:pPr>
            <w:r w:rsidRPr="00C57E04">
              <w:rPr>
                <w:color w:val="000000"/>
                <w:sz w:val="17"/>
                <w:szCs w:val="17"/>
              </w:rPr>
              <w:t>Grupla öğrenme etkinliklerine yönelik Ölçme-Değerlendirme</w:t>
            </w:r>
          </w:p>
          <w:p w:rsidR="00DA6E33" w:rsidRPr="00C57E04" w:rsidRDefault="00DA6E33" w:rsidP="007D313F">
            <w:pPr>
              <w:numPr>
                <w:ilvl w:val="0"/>
                <w:numId w:val="8"/>
              </w:numPr>
              <w:tabs>
                <w:tab w:val="left" w:pos="4680"/>
              </w:tabs>
              <w:ind w:left="323" w:hanging="323"/>
              <w:rPr>
                <w:color w:val="000000"/>
                <w:sz w:val="17"/>
                <w:szCs w:val="17"/>
              </w:rPr>
            </w:pPr>
            <w:r w:rsidRPr="00C57E04">
              <w:rPr>
                <w:color w:val="000000"/>
                <w:sz w:val="17"/>
                <w:szCs w:val="17"/>
              </w:rPr>
              <w:t>Öğrenme güçlüğü olan öğrenciler ve ileri öğrenme hızında olan öğrenciler için ek Ölçme Değerlendirme etkinlikleri</w:t>
            </w:r>
          </w:p>
        </w:tc>
        <w:tc>
          <w:tcPr>
            <w:tcW w:w="0" w:type="auto"/>
            <w:tcBorders>
              <w:top w:val="single" w:sz="4" w:space="0" w:color="auto"/>
              <w:left w:val="single" w:sz="4" w:space="0" w:color="auto"/>
              <w:bottom w:val="single" w:sz="4" w:space="0" w:color="auto"/>
              <w:right w:val="single" w:sz="4" w:space="0" w:color="auto"/>
            </w:tcBorders>
            <w:vAlign w:val="center"/>
          </w:tcPr>
          <w:p w:rsidR="009745F2" w:rsidRPr="00C57E04" w:rsidRDefault="009745F2" w:rsidP="009745F2">
            <w:pPr>
              <w:rPr>
                <w:sz w:val="17"/>
                <w:szCs w:val="17"/>
              </w:rPr>
            </w:pPr>
            <w:r w:rsidRPr="00C57E04">
              <w:rPr>
                <w:sz w:val="17"/>
                <w:szCs w:val="17"/>
              </w:rPr>
              <w:t>Matematiksel işlemler</w:t>
            </w:r>
          </w:p>
          <w:p w:rsidR="009745F2" w:rsidRPr="00C57E04" w:rsidRDefault="003A0A38" w:rsidP="009745F2">
            <w:pPr>
              <w:rPr>
                <w:sz w:val="17"/>
                <w:szCs w:val="17"/>
              </w:rPr>
            </w:pPr>
            <w:r w:rsidRPr="00C57E04">
              <w:rPr>
                <w:sz w:val="17"/>
                <w:szCs w:val="17"/>
              </w:rPr>
              <w:t>Sözlü</w:t>
            </w:r>
            <w:r w:rsidR="009745F2" w:rsidRPr="00C57E04">
              <w:rPr>
                <w:sz w:val="17"/>
                <w:szCs w:val="17"/>
              </w:rPr>
              <w:t xml:space="preserve"> sınav</w:t>
            </w:r>
          </w:p>
          <w:p w:rsidR="006D3496" w:rsidRPr="00C57E04" w:rsidRDefault="009745F2" w:rsidP="009745F2">
            <w:pPr>
              <w:tabs>
                <w:tab w:val="left" w:pos="70"/>
                <w:tab w:val="left" w:pos="4680"/>
              </w:tabs>
              <w:rPr>
                <w:color w:val="000000"/>
                <w:sz w:val="17"/>
                <w:szCs w:val="17"/>
              </w:rPr>
            </w:pPr>
            <w:r w:rsidRPr="00C57E04">
              <w:rPr>
                <w:sz w:val="17"/>
                <w:szCs w:val="17"/>
              </w:rPr>
              <w:t>Konularla ilgili sürekli sözlü notuna yönelik soru-cevap</w:t>
            </w:r>
          </w:p>
        </w:tc>
      </w:tr>
      <w:tr w:rsidR="00DA6E33" w:rsidRPr="00C57E04" w:rsidTr="00C57E04">
        <w:tc>
          <w:tcPr>
            <w:tcW w:w="0" w:type="auto"/>
            <w:tcBorders>
              <w:top w:val="single" w:sz="4" w:space="0" w:color="auto"/>
              <w:left w:val="single" w:sz="4" w:space="0" w:color="auto"/>
              <w:bottom w:val="single" w:sz="4" w:space="0" w:color="auto"/>
              <w:right w:val="single" w:sz="4" w:space="0" w:color="auto"/>
            </w:tcBorders>
            <w:vAlign w:val="center"/>
          </w:tcPr>
          <w:p w:rsidR="00DA6E33" w:rsidRPr="00C57E04" w:rsidRDefault="00DA6E33" w:rsidP="007D313F">
            <w:pPr>
              <w:pStyle w:val="Balk3"/>
              <w:tabs>
                <w:tab w:val="left" w:pos="4680"/>
              </w:tabs>
              <w:rPr>
                <w:color w:val="000000"/>
                <w:sz w:val="17"/>
                <w:szCs w:val="17"/>
              </w:rPr>
            </w:pPr>
            <w:r w:rsidRPr="00C57E04">
              <w:rPr>
                <w:color w:val="000000"/>
                <w:sz w:val="17"/>
                <w:szCs w:val="17"/>
              </w:rPr>
              <w:t>Dersin Diğer Derslerle İlişkisi</w:t>
            </w:r>
          </w:p>
        </w:tc>
        <w:tc>
          <w:tcPr>
            <w:tcW w:w="0" w:type="auto"/>
            <w:tcBorders>
              <w:top w:val="single" w:sz="4" w:space="0" w:color="auto"/>
              <w:left w:val="single" w:sz="4" w:space="0" w:color="auto"/>
              <w:bottom w:val="single" w:sz="4" w:space="0" w:color="auto"/>
              <w:right w:val="single" w:sz="4" w:space="0" w:color="auto"/>
            </w:tcBorders>
            <w:vAlign w:val="center"/>
          </w:tcPr>
          <w:p w:rsidR="00DA6E33" w:rsidRPr="00C57E04" w:rsidRDefault="00DA6E33" w:rsidP="007D313F">
            <w:pPr>
              <w:tabs>
                <w:tab w:val="left" w:pos="70"/>
                <w:tab w:val="left" w:pos="4680"/>
              </w:tabs>
              <w:rPr>
                <w:color w:val="000000"/>
                <w:sz w:val="17"/>
                <w:szCs w:val="17"/>
              </w:rPr>
            </w:pPr>
          </w:p>
        </w:tc>
      </w:tr>
      <w:tr w:rsidR="00DA6E33" w:rsidRPr="00C57E04" w:rsidTr="00C57E04">
        <w:tc>
          <w:tcPr>
            <w:tcW w:w="0" w:type="auto"/>
            <w:tcBorders>
              <w:top w:val="single" w:sz="4" w:space="0" w:color="auto"/>
              <w:left w:val="nil"/>
              <w:bottom w:val="single" w:sz="4" w:space="0" w:color="auto"/>
              <w:right w:val="nil"/>
            </w:tcBorders>
            <w:vAlign w:val="center"/>
          </w:tcPr>
          <w:p w:rsidR="00DA6E33" w:rsidRPr="00C57E04" w:rsidRDefault="00DA6E33" w:rsidP="00DA6E33">
            <w:pPr>
              <w:tabs>
                <w:tab w:val="left" w:pos="4680"/>
              </w:tabs>
              <w:rPr>
                <w:color w:val="000000"/>
                <w:sz w:val="17"/>
                <w:szCs w:val="17"/>
              </w:rPr>
            </w:pPr>
            <w:r w:rsidRPr="00C57E04">
              <w:rPr>
                <w:b/>
                <w:bCs/>
                <w:color w:val="000000"/>
                <w:sz w:val="17"/>
                <w:szCs w:val="17"/>
              </w:rPr>
              <w:t>BÖLÜM IV</w:t>
            </w:r>
          </w:p>
        </w:tc>
        <w:tc>
          <w:tcPr>
            <w:tcW w:w="0" w:type="auto"/>
            <w:tcBorders>
              <w:top w:val="single" w:sz="4" w:space="0" w:color="auto"/>
              <w:left w:val="nil"/>
              <w:bottom w:val="single" w:sz="4" w:space="0" w:color="auto"/>
              <w:right w:val="nil"/>
            </w:tcBorders>
            <w:vAlign w:val="center"/>
          </w:tcPr>
          <w:p w:rsidR="00DA6E33" w:rsidRPr="00C57E04" w:rsidRDefault="00DA6E33" w:rsidP="007D313F">
            <w:pPr>
              <w:tabs>
                <w:tab w:val="left" w:pos="4680"/>
              </w:tabs>
              <w:jc w:val="center"/>
              <w:rPr>
                <w:sz w:val="17"/>
                <w:szCs w:val="17"/>
              </w:rPr>
            </w:pPr>
          </w:p>
        </w:tc>
      </w:tr>
      <w:tr w:rsidR="00DA6E33" w:rsidRPr="00C57E04" w:rsidTr="00C57E04">
        <w:tc>
          <w:tcPr>
            <w:tcW w:w="0" w:type="auto"/>
            <w:tcBorders>
              <w:top w:val="single" w:sz="4" w:space="0" w:color="auto"/>
              <w:left w:val="single" w:sz="4" w:space="0" w:color="auto"/>
              <w:bottom w:val="single" w:sz="4" w:space="0" w:color="auto"/>
              <w:right w:val="single" w:sz="4" w:space="0" w:color="auto"/>
            </w:tcBorders>
            <w:vAlign w:val="center"/>
          </w:tcPr>
          <w:p w:rsidR="00DA6E33" w:rsidRPr="00C57E04" w:rsidRDefault="00DA6E33" w:rsidP="007D313F">
            <w:pPr>
              <w:tabs>
                <w:tab w:val="left" w:pos="4680"/>
              </w:tabs>
              <w:rPr>
                <w:color w:val="000000"/>
                <w:sz w:val="17"/>
                <w:szCs w:val="17"/>
              </w:rPr>
            </w:pPr>
            <w:r w:rsidRPr="00C57E04">
              <w:rPr>
                <w:color w:val="000000"/>
                <w:sz w:val="17"/>
                <w:szCs w:val="17"/>
              </w:rPr>
              <w:t xml:space="preserve">Plânın Uygulanmasına İlişkin Açıklamalar </w:t>
            </w:r>
          </w:p>
        </w:tc>
        <w:tc>
          <w:tcPr>
            <w:tcW w:w="0" w:type="auto"/>
            <w:tcBorders>
              <w:top w:val="single" w:sz="4" w:space="0" w:color="auto"/>
              <w:left w:val="single" w:sz="4" w:space="0" w:color="auto"/>
              <w:bottom w:val="single" w:sz="4" w:space="0" w:color="auto"/>
              <w:right w:val="single" w:sz="4" w:space="0" w:color="auto"/>
            </w:tcBorders>
            <w:vAlign w:val="center"/>
          </w:tcPr>
          <w:p w:rsidR="00DA6E33" w:rsidRPr="00C57E04" w:rsidRDefault="00DA6E33" w:rsidP="005059C4">
            <w:pPr>
              <w:tabs>
                <w:tab w:val="left" w:pos="4680"/>
              </w:tabs>
              <w:jc w:val="center"/>
              <w:rPr>
                <w:color w:val="000000"/>
                <w:sz w:val="17"/>
                <w:szCs w:val="17"/>
              </w:rPr>
            </w:pPr>
            <w:r w:rsidRPr="00C57E04">
              <w:rPr>
                <w:sz w:val="17"/>
                <w:szCs w:val="17"/>
              </w:rPr>
              <w:t xml:space="preserve">Plan düz anlatım, soru-cevap ve anladığını </w:t>
            </w:r>
            <w:r w:rsidR="005059C4" w:rsidRPr="00C57E04">
              <w:rPr>
                <w:sz w:val="17"/>
                <w:szCs w:val="17"/>
              </w:rPr>
              <w:t>kâğıda</w:t>
            </w:r>
            <w:r w:rsidRPr="00C57E04">
              <w:rPr>
                <w:sz w:val="17"/>
                <w:szCs w:val="17"/>
              </w:rPr>
              <w:t xml:space="preserve"> dökme ile işlenecek.</w:t>
            </w:r>
          </w:p>
        </w:tc>
      </w:tr>
    </w:tbl>
    <w:p w:rsidR="0065771B" w:rsidRDefault="0065771B" w:rsidP="002B0CE8">
      <w:pPr>
        <w:tabs>
          <w:tab w:val="left" w:pos="4680"/>
        </w:tabs>
        <w:jc w:val="right"/>
        <w:rPr>
          <w:color w:val="000000"/>
          <w:sz w:val="17"/>
          <w:szCs w:val="17"/>
        </w:rPr>
      </w:pPr>
    </w:p>
    <w:p w:rsidR="0065771B" w:rsidRDefault="0065771B" w:rsidP="0065771B">
      <w:pPr>
        <w:tabs>
          <w:tab w:val="left" w:pos="4680"/>
        </w:tabs>
        <w:jc w:val="center"/>
        <w:rPr>
          <w:color w:val="000000"/>
          <w:sz w:val="17"/>
          <w:szCs w:val="17"/>
        </w:rPr>
      </w:pPr>
      <w:r>
        <w:rPr>
          <w:color w:val="000000"/>
          <w:sz w:val="17"/>
          <w:szCs w:val="17"/>
        </w:rPr>
        <w:t xml:space="preserve">                                                                                                            </w:t>
      </w:r>
    </w:p>
    <w:p w:rsidR="0065771B" w:rsidRDefault="0065771B" w:rsidP="0065771B">
      <w:pPr>
        <w:tabs>
          <w:tab w:val="left" w:pos="4680"/>
        </w:tabs>
        <w:rPr>
          <w:color w:val="000000"/>
          <w:sz w:val="17"/>
          <w:szCs w:val="17"/>
        </w:rPr>
      </w:pPr>
      <w:r>
        <w:rPr>
          <w:color w:val="000000"/>
          <w:sz w:val="17"/>
          <w:szCs w:val="17"/>
        </w:rPr>
        <w:t xml:space="preserve">                                                                                                                                                                             </w:t>
      </w:r>
      <w:bookmarkStart w:id="0" w:name="_GoBack"/>
      <w:bookmarkEnd w:id="0"/>
      <w:r>
        <w:rPr>
          <w:color w:val="000000"/>
          <w:sz w:val="17"/>
          <w:szCs w:val="17"/>
        </w:rPr>
        <w:t xml:space="preserve">  /   / 2012</w:t>
      </w:r>
    </w:p>
    <w:p w:rsidR="0065771B" w:rsidRDefault="0065771B" w:rsidP="0065771B">
      <w:pPr>
        <w:tabs>
          <w:tab w:val="left" w:pos="4680"/>
        </w:tabs>
        <w:rPr>
          <w:color w:val="000000"/>
          <w:sz w:val="17"/>
          <w:szCs w:val="17"/>
        </w:rPr>
      </w:pPr>
    </w:p>
    <w:p w:rsidR="00C5497B" w:rsidRPr="00C57E04" w:rsidRDefault="0065771B" w:rsidP="0065771B">
      <w:pPr>
        <w:tabs>
          <w:tab w:val="left" w:pos="4680"/>
        </w:tabs>
        <w:rPr>
          <w:color w:val="000000"/>
          <w:sz w:val="17"/>
          <w:szCs w:val="17"/>
        </w:rPr>
      </w:pPr>
      <w:r>
        <w:rPr>
          <w:color w:val="000000"/>
          <w:sz w:val="17"/>
          <w:szCs w:val="17"/>
        </w:rPr>
        <w:t xml:space="preserve">                                Zekeriya ÖZGÜNER                                                                                                       Cengiz AYDIN</w:t>
      </w:r>
    </w:p>
    <w:p w:rsidR="00DA6E33" w:rsidRPr="00C57E04" w:rsidRDefault="0065771B" w:rsidP="0065771B">
      <w:pPr>
        <w:tabs>
          <w:tab w:val="left" w:pos="4680"/>
        </w:tabs>
        <w:rPr>
          <w:color w:val="000000"/>
          <w:sz w:val="17"/>
          <w:szCs w:val="17"/>
        </w:rPr>
      </w:pPr>
      <w:r>
        <w:rPr>
          <w:color w:val="000000"/>
          <w:sz w:val="17"/>
          <w:szCs w:val="17"/>
        </w:rPr>
        <w:t xml:space="preserve">                                   </w:t>
      </w:r>
      <w:r w:rsidR="00DA6E33" w:rsidRPr="00C57E04">
        <w:rPr>
          <w:color w:val="000000"/>
          <w:sz w:val="17"/>
          <w:szCs w:val="17"/>
        </w:rPr>
        <w:t xml:space="preserve">Kimya </w:t>
      </w:r>
      <w:r w:rsidR="002B6843" w:rsidRPr="00C57E04">
        <w:rPr>
          <w:color w:val="000000"/>
          <w:sz w:val="17"/>
          <w:szCs w:val="17"/>
        </w:rPr>
        <w:t>Öğretmeni</w:t>
      </w:r>
      <w:r>
        <w:rPr>
          <w:color w:val="000000"/>
          <w:sz w:val="17"/>
          <w:szCs w:val="17"/>
        </w:rPr>
        <w:t xml:space="preserve">                                                                                                           Okul Müdürü</w:t>
      </w:r>
    </w:p>
    <w:sectPr w:rsidR="00DA6E33" w:rsidRPr="00C57E04" w:rsidSect="00DA6E33">
      <w:pgSz w:w="11906" w:h="16838" w:code="9"/>
      <w:pgMar w:top="1134"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ebdings">
    <w:altName w:val="Webdings"/>
    <w:panose1 w:val="05030102010509060703"/>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10002FF" w:usb1="4000ACFF" w:usb2="00000009"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E7B76"/>
    <w:multiLevelType w:val="multilevel"/>
    <w:tmpl w:val="166C9DA0"/>
    <w:lvl w:ilvl="0">
      <w:start w:val="1"/>
      <w:numFmt w:val="decimal"/>
      <w:lvlText w:val="%1."/>
      <w:lvlJc w:val="left"/>
      <w:pPr>
        <w:ind w:left="360" w:hanging="360"/>
      </w:pPr>
      <w:rPr>
        <w:rFonts w:hint="default"/>
      </w:rPr>
    </w:lvl>
    <w:lvl w:ilvl="1">
      <w:start w:val="1"/>
      <w:numFmt w:val="decimal"/>
      <w:suff w:val="space"/>
      <w:lvlText w:val="%1.%2."/>
      <w:lvlJc w:val="left"/>
      <w:pPr>
        <w:ind w:left="284" w:firstLine="0"/>
      </w:pPr>
      <w:rPr>
        <w:rFonts w:hint="default"/>
      </w:rPr>
    </w:lvl>
    <w:lvl w:ilvl="2">
      <w:start w:val="1"/>
      <w:numFmt w:val="decimal"/>
      <w:suff w:val="space"/>
      <w:lvlText w:val="%1.%2.%3."/>
      <w:lvlJc w:val="left"/>
      <w:pPr>
        <w:ind w:left="567"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5CB5D36"/>
    <w:multiLevelType w:val="multilevel"/>
    <w:tmpl w:val="7EC03094"/>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9EF4450"/>
    <w:multiLevelType w:val="multilevel"/>
    <w:tmpl w:val="F678FBC0"/>
    <w:lvl w:ilvl="0">
      <w:start w:val="1"/>
      <w:numFmt w:val="decimal"/>
      <w:suff w:val="space"/>
      <w:lvlText w:val="%1."/>
      <w:lvlJc w:val="left"/>
      <w:pPr>
        <w:ind w:left="0" w:firstLine="0"/>
      </w:pPr>
      <w:rPr>
        <w:rFonts w:hint="default"/>
      </w:rPr>
    </w:lvl>
    <w:lvl w:ilvl="1">
      <w:start w:val="1"/>
      <w:numFmt w:val="decimal"/>
      <w:isLgl/>
      <w:suff w:val="space"/>
      <w:lvlText w:val="%1.%2."/>
      <w:lvlJc w:val="left"/>
      <w:pPr>
        <w:ind w:left="284" w:firstLine="0"/>
      </w:pPr>
      <w:rPr>
        <w:rFonts w:ascii="Times New Roman" w:hAnsi="Times New Roman" w:cs="Times New Roman" w:hint="default"/>
        <w:b w:val="0"/>
      </w:rPr>
    </w:lvl>
    <w:lvl w:ilvl="2">
      <w:start w:val="1"/>
      <w:numFmt w:val="decimal"/>
      <w:isLgl/>
      <w:lvlText w:val="%1.%2.%3."/>
      <w:lvlJc w:val="left"/>
      <w:pPr>
        <w:ind w:left="1214" w:hanging="362"/>
      </w:pPr>
      <w:rPr>
        <w:rFonts w:hint="default"/>
      </w:rPr>
    </w:lvl>
    <w:lvl w:ilvl="3">
      <w:start w:val="1"/>
      <w:numFmt w:val="decimal"/>
      <w:isLgl/>
      <w:lvlText w:val="%1.%2.%3.%4."/>
      <w:lvlJc w:val="left"/>
      <w:pPr>
        <w:ind w:left="1498" w:hanging="362"/>
      </w:pPr>
      <w:rPr>
        <w:rFonts w:hint="default"/>
      </w:rPr>
    </w:lvl>
    <w:lvl w:ilvl="4">
      <w:start w:val="1"/>
      <w:numFmt w:val="decimal"/>
      <w:isLgl/>
      <w:lvlText w:val="%1.%2.%3.%4.%5."/>
      <w:lvlJc w:val="left"/>
      <w:pPr>
        <w:ind w:left="1782" w:hanging="362"/>
      </w:pPr>
      <w:rPr>
        <w:rFonts w:hint="default"/>
      </w:rPr>
    </w:lvl>
    <w:lvl w:ilvl="5">
      <w:start w:val="1"/>
      <w:numFmt w:val="decimal"/>
      <w:isLgl/>
      <w:lvlText w:val="%1.%2.%3.%4.%5.%6."/>
      <w:lvlJc w:val="left"/>
      <w:pPr>
        <w:ind w:left="2066" w:hanging="362"/>
      </w:pPr>
      <w:rPr>
        <w:rFonts w:hint="default"/>
      </w:rPr>
    </w:lvl>
    <w:lvl w:ilvl="6">
      <w:start w:val="1"/>
      <w:numFmt w:val="decimal"/>
      <w:isLgl/>
      <w:lvlText w:val="%1.%2.%3.%4.%5.%6.%7."/>
      <w:lvlJc w:val="left"/>
      <w:pPr>
        <w:ind w:left="2350" w:hanging="362"/>
      </w:pPr>
      <w:rPr>
        <w:rFonts w:hint="default"/>
      </w:rPr>
    </w:lvl>
    <w:lvl w:ilvl="7">
      <w:start w:val="1"/>
      <w:numFmt w:val="decimal"/>
      <w:isLgl/>
      <w:lvlText w:val="%1.%2.%3.%4.%5.%6.%7.%8."/>
      <w:lvlJc w:val="left"/>
      <w:pPr>
        <w:ind w:left="2634" w:hanging="362"/>
      </w:pPr>
      <w:rPr>
        <w:rFonts w:hint="default"/>
      </w:rPr>
    </w:lvl>
    <w:lvl w:ilvl="8">
      <w:start w:val="1"/>
      <w:numFmt w:val="decimal"/>
      <w:isLgl/>
      <w:lvlText w:val="%1.%2.%3.%4.%5.%6.%7.%8.%9."/>
      <w:lvlJc w:val="left"/>
      <w:pPr>
        <w:ind w:left="2918" w:hanging="362"/>
      </w:pPr>
      <w:rPr>
        <w:rFonts w:hint="default"/>
      </w:rPr>
    </w:lvl>
  </w:abstractNum>
  <w:abstractNum w:abstractNumId="3">
    <w:nsid w:val="0C525898"/>
    <w:multiLevelType w:val="multilevel"/>
    <w:tmpl w:val="6B7E57D0"/>
    <w:lvl w:ilvl="0">
      <w:start w:val="1"/>
      <w:numFmt w:val="decimal"/>
      <w:lvlText w:val="%1."/>
      <w:lvlJc w:val="left"/>
      <w:pPr>
        <w:ind w:left="360" w:hanging="360"/>
      </w:pPr>
      <w:rPr>
        <w:rFonts w:hint="default"/>
      </w:rPr>
    </w:lvl>
    <w:lvl w:ilvl="1">
      <w:start w:val="1"/>
      <w:numFmt w:val="decimal"/>
      <w:suff w:val="space"/>
      <w:lvlText w:val="%1.%2."/>
      <w:lvlJc w:val="left"/>
      <w:pPr>
        <w:ind w:left="284"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DFB0D6E"/>
    <w:multiLevelType w:val="multilevel"/>
    <w:tmpl w:val="54CEE274"/>
    <w:lvl w:ilvl="0">
      <w:start w:val="1"/>
      <w:numFmt w:val="decimal"/>
      <w:suff w:val="space"/>
      <w:lvlText w:val="%1."/>
      <w:lvlJc w:val="left"/>
      <w:pPr>
        <w:ind w:left="0" w:firstLine="0"/>
      </w:pPr>
      <w:rPr>
        <w:rFonts w:hint="default"/>
        <w:i w:val="0"/>
      </w:rPr>
    </w:lvl>
    <w:lvl w:ilvl="1">
      <w:start w:val="1"/>
      <w:numFmt w:val="decimal"/>
      <w:isLgl/>
      <w:suff w:val="space"/>
      <w:lvlText w:val="%1.%2."/>
      <w:lvlJc w:val="left"/>
      <w:pPr>
        <w:ind w:left="284" w:firstLine="0"/>
      </w:pPr>
      <w:rPr>
        <w:rFonts w:hint="default"/>
        <w:b w:val="0"/>
      </w:rPr>
    </w:lvl>
    <w:lvl w:ilvl="2">
      <w:start w:val="1"/>
      <w:numFmt w:val="decimal"/>
      <w:isLgl/>
      <w:lvlText w:val="%1.%2.%3."/>
      <w:lvlJc w:val="left"/>
      <w:pPr>
        <w:ind w:left="1214" w:hanging="362"/>
      </w:pPr>
      <w:rPr>
        <w:rFonts w:hint="default"/>
      </w:rPr>
    </w:lvl>
    <w:lvl w:ilvl="3">
      <w:start w:val="1"/>
      <w:numFmt w:val="decimal"/>
      <w:isLgl/>
      <w:lvlText w:val="%1.%2.%3.%4."/>
      <w:lvlJc w:val="left"/>
      <w:pPr>
        <w:ind w:left="1498" w:hanging="362"/>
      </w:pPr>
      <w:rPr>
        <w:rFonts w:hint="default"/>
      </w:rPr>
    </w:lvl>
    <w:lvl w:ilvl="4">
      <w:start w:val="1"/>
      <w:numFmt w:val="decimal"/>
      <w:isLgl/>
      <w:lvlText w:val="%1.%2.%3.%4.%5."/>
      <w:lvlJc w:val="left"/>
      <w:pPr>
        <w:ind w:left="1782" w:hanging="362"/>
      </w:pPr>
      <w:rPr>
        <w:rFonts w:hint="default"/>
      </w:rPr>
    </w:lvl>
    <w:lvl w:ilvl="5">
      <w:start w:val="1"/>
      <w:numFmt w:val="decimal"/>
      <w:isLgl/>
      <w:lvlText w:val="%1.%2.%3.%4.%5.%6."/>
      <w:lvlJc w:val="left"/>
      <w:pPr>
        <w:ind w:left="2066" w:hanging="362"/>
      </w:pPr>
      <w:rPr>
        <w:rFonts w:hint="default"/>
      </w:rPr>
    </w:lvl>
    <w:lvl w:ilvl="6">
      <w:start w:val="1"/>
      <w:numFmt w:val="decimal"/>
      <w:isLgl/>
      <w:lvlText w:val="%1.%2.%3.%4.%5.%6.%7."/>
      <w:lvlJc w:val="left"/>
      <w:pPr>
        <w:ind w:left="2350" w:hanging="362"/>
      </w:pPr>
      <w:rPr>
        <w:rFonts w:hint="default"/>
      </w:rPr>
    </w:lvl>
    <w:lvl w:ilvl="7">
      <w:start w:val="1"/>
      <w:numFmt w:val="decimal"/>
      <w:isLgl/>
      <w:lvlText w:val="%1.%2.%3.%4.%5.%6.%7.%8."/>
      <w:lvlJc w:val="left"/>
      <w:pPr>
        <w:ind w:left="2634" w:hanging="362"/>
      </w:pPr>
      <w:rPr>
        <w:rFonts w:hint="default"/>
      </w:rPr>
    </w:lvl>
    <w:lvl w:ilvl="8">
      <w:start w:val="1"/>
      <w:numFmt w:val="decimal"/>
      <w:isLgl/>
      <w:lvlText w:val="%1.%2.%3.%4.%5.%6.%7.%8.%9."/>
      <w:lvlJc w:val="left"/>
      <w:pPr>
        <w:ind w:left="2918" w:hanging="362"/>
      </w:pPr>
      <w:rPr>
        <w:rFonts w:hint="default"/>
      </w:rPr>
    </w:lvl>
  </w:abstractNum>
  <w:abstractNum w:abstractNumId="5">
    <w:nsid w:val="0FC10179"/>
    <w:multiLevelType w:val="multilevel"/>
    <w:tmpl w:val="AFCEF464"/>
    <w:lvl w:ilvl="0">
      <w:start w:val="1"/>
      <w:numFmt w:val="decimal"/>
      <w:suff w:val="space"/>
      <w:lvlText w:val="%1."/>
      <w:lvlJc w:val="left"/>
      <w:pPr>
        <w:ind w:left="0" w:firstLine="0"/>
      </w:pPr>
      <w:rPr>
        <w:rFonts w:hint="default"/>
      </w:rPr>
    </w:lvl>
    <w:lvl w:ilvl="1">
      <w:start w:val="1"/>
      <w:numFmt w:val="decimal"/>
      <w:isLgl/>
      <w:suff w:val="space"/>
      <w:lvlText w:val="%1.%2."/>
      <w:lvlJc w:val="left"/>
      <w:pPr>
        <w:ind w:left="425" w:firstLine="0"/>
      </w:pPr>
      <w:rPr>
        <w:rFonts w:hint="default"/>
        <w:b w:val="0"/>
      </w:rPr>
    </w:lvl>
    <w:lvl w:ilvl="2">
      <w:start w:val="1"/>
      <w:numFmt w:val="decimal"/>
      <w:isLgl/>
      <w:lvlText w:val="%1.%2.%3."/>
      <w:lvlJc w:val="left"/>
      <w:pPr>
        <w:ind w:left="1214" w:hanging="362"/>
      </w:pPr>
      <w:rPr>
        <w:rFonts w:hint="default"/>
      </w:rPr>
    </w:lvl>
    <w:lvl w:ilvl="3">
      <w:start w:val="1"/>
      <w:numFmt w:val="decimal"/>
      <w:isLgl/>
      <w:lvlText w:val="%1.%2.%3.%4."/>
      <w:lvlJc w:val="left"/>
      <w:pPr>
        <w:ind w:left="1498" w:hanging="362"/>
      </w:pPr>
      <w:rPr>
        <w:rFonts w:hint="default"/>
      </w:rPr>
    </w:lvl>
    <w:lvl w:ilvl="4">
      <w:start w:val="1"/>
      <w:numFmt w:val="decimal"/>
      <w:isLgl/>
      <w:lvlText w:val="%1.%2.%3.%4.%5."/>
      <w:lvlJc w:val="left"/>
      <w:pPr>
        <w:ind w:left="1782" w:hanging="362"/>
      </w:pPr>
      <w:rPr>
        <w:rFonts w:hint="default"/>
      </w:rPr>
    </w:lvl>
    <w:lvl w:ilvl="5">
      <w:start w:val="1"/>
      <w:numFmt w:val="decimal"/>
      <w:isLgl/>
      <w:lvlText w:val="%1.%2.%3.%4.%5.%6."/>
      <w:lvlJc w:val="left"/>
      <w:pPr>
        <w:ind w:left="2066" w:hanging="362"/>
      </w:pPr>
      <w:rPr>
        <w:rFonts w:hint="default"/>
      </w:rPr>
    </w:lvl>
    <w:lvl w:ilvl="6">
      <w:start w:val="1"/>
      <w:numFmt w:val="decimal"/>
      <w:isLgl/>
      <w:lvlText w:val="%1.%2.%3.%4.%5.%6.%7."/>
      <w:lvlJc w:val="left"/>
      <w:pPr>
        <w:ind w:left="2350" w:hanging="362"/>
      </w:pPr>
      <w:rPr>
        <w:rFonts w:hint="default"/>
      </w:rPr>
    </w:lvl>
    <w:lvl w:ilvl="7">
      <w:start w:val="1"/>
      <w:numFmt w:val="decimal"/>
      <w:isLgl/>
      <w:lvlText w:val="%1.%2.%3.%4.%5.%6.%7.%8."/>
      <w:lvlJc w:val="left"/>
      <w:pPr>
        <w:ind w:left="2634" w:hanging="362"/>
      </w:pPr>
      <w:rPr>
        <w:rFonts w:hint="default"/>
      </w:rPr>
    </w:lvl>
    <w:lvl w:ilvl="8">
      <w:start w:val="1"/>
      <w:numFmt w:val="decimal"/>
      <w:isLgl/>
      <w:lvlText w:val="%1.%2.%3.%4.%5.%6.%7.%8.%9."/>
      <w:lvlJc w:val="left"/>
      <w:pPr>
        <w:ind w:left="2918" w:hanging="362"/>
      </w:pPr>
      <w:rPr>
        <w:rFonts w:hint="default"/>
      </w:rPr>
    </w:lvl>
  </w:abstractNum>
  <w:abstractNum w:abstractNumId="6">
    <w:nsid w:val="10B405D8"/>
    <w:multiLevelType w:val="multilevel"/>
    <w:tmpl w:val="7EC03094"/>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1DF4063"/>
    <w:multiLevelType w:val="hybridMultilevel"/>
    <w:tmpl w:val="B02C0010"/>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8E82370"/>
    <w:multiLevelType w:val="multilevel"/>
    <w:tmpl w:val="7EC03094"/>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A6301D7"/>
    <w:multiLevelType w:val="multilevel"/>
    <w:tmpl w:val="DBA8712C"/>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22406FA"/>
    <w:multiLevelType w:val="multilevel"/>
    <w:tmpl w:val="AFCEF464"/>
    <w:lvl w:ilvl="0">
      <w:start w:val="1"/>
      <w:numFmt w:val="decimal"/>
      <w:suff w:val="space"/>
      <w:lvlText w:val="%1."/>
      <w:lvlJc w:val="left"/>
      <w:pPr>
        <w:ind w:left="0" w:firstLine="0"/>
      </w:pPr>
      <w:rPr>
        <w:rFonts w:hint="default"/>
      </w:rPr>
    </w:lvl>
    <w:lvl w:ilvl="1">
      <w:start w:val="1"/>
      <w:numFmt w:val="decimal"/>
      <w:isLgl/>
      <w:suff w:val="space"/>
      <w:lvlText w:val="%1.%2."/>
      <w:lvlJc w:val="left"/>
      <w:pPr>
        <w:ind w:left="284" w:firstLine="0"/>
      </w:pPr>
      <w:rPr>
        <w:rFonts w:hint="default"/>
        <w:b w:val="0"/>
      </w:rPr>
    </w:lvl>
    <w:lvl w:ilvl="2">
      <w:start w:val="1"/>
      <w:numFmt w:val="decimal"/>
      <w:isLgl/>
      <w:lvlText w:val="%1.%2.%3."/>
      <w:lvlJc w:val="left"/>
      <w:pPr>
        <w:ind w:left="1214" w:hanging="362"/>
      </w:pPr>
      <w:rPr>
        <w:rFonts w:hint="default"/>
      </w:rPr>
    </w:lvl>
    <w:lvl w:ilvl="3">
      <w:start w:val="1"/>
      <w:numFmt w:val="decimal"/>
      <w:isLgl/>
      <w:lvlText w:val="%1.%2.%3.%4."/>
      <w:lvlJc w:val="left"/>
      <w:pPr>
        <w:ind w:left="1498" w:hanging="362"/>
      </w:pPr>
      <w:rPr>
        <w:rFonts w:hint="default"/>
      </w:rPr>
    </w:lvl>
    <w:lvl w:ilvl="4">
      <w:start w:val="1"/>
      <w:numFmt w:val="decimal"/>
      <w:isLgl/>
      <w:lvlText w:val="%1.%2.%3.%4.%5."/>
      <w:lvlJc w:val="left"/>
      <w:pPr>
        <w:ind w:left="1782" w:hanging="362"/>
      </w:pPr>
      <w:rPr>
        <w:rFonts w:hint="default"/>
      </w:rPr>
    </w:lvl>
    <w:lvl w:ilvl="5">
      <w:start w:val="1"/>
      <w:numFmt w:val="decimal"/>
      <w:isLgl/>
      <w:lvlText w:val="%1.%2.%3.%4.%5.%6."/>
      <w:lvlJc w:val="left"/>
      <w:pPr>
        <w:ind w:left="2066" w:hanging="362"/>
      </w:pPr>
      <w:rPr>
        <w:rFonts w:hint="default"/>
      </w:rPr>
    </w:lvl>
    <w:lvl w:ilvl="6">
      <w:start w:val="1"/>
      <w:numFmt w:val="decimal"/>
      <w:isLgl/>
      <w:lvlText w:val="%1.%2.%3.%4.%5.%6.%7."/>
      <w:lvlJc w:val="left"/>
      <w:pPr>
        <w:ind w:left="2350" w:hanging="362"/>
      </w:pPr>
      <w:rPr>
        <w:rFonts w:hint="default"/>
      </w:rPr>
    </w:lvl>
    <w:lvl w:ilvl="7">
      <w:start w:val="1"/>
      <w:numFmt w:val="decimal"/>
      <w:isLgl/>
      <w:lvlText w:val="%1.%2.%3.%4.%5.%6.%7.%8."/>
      <w:lvlJc w:val="left"/>
      <w:pPr>
        <w:ind w:left="2634" w:hanging="362"/>
      </w:pPr>
      <w:rPr>
        <w:rFonts w:hint="default"/>
      </w:rPr>
    </w:lvl>
    <w:lvl w:ilvl="8">
      <w:start w:val="1"/>
      <w:numFmt w:val="decimal"/>
      <w:isLgl/>
      <w:lvlText w:val="%1.%2.%3.%4.%5.%6.%7.%8.%9."/>
      <w:lvlJc w:val="left"/>
      <w:pPr>
        <w:ind w:left="2918" w:hanging="362"/>
      </w:pPr>
      <w:rPr>
        <w:rFonts w:hint="default"/>
      </w:rPr>
    </w:lvl>
  </w:abstractNum>
  <w:abstractNum w:abstractNumId="11">
    <w:nsid w:val="24AB783D"/>
    <w:multiLevelType w:val="hybridMultilevel"/>
    <w:tmpl w:val="9828CDD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4140F34"/>
    <w:multiLevelType w:val="multilevel"/>
    <w:tmpl w:val="7EC03094"/>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53C7438"/>
    <w:multiLevelType w:val="multilevel"/>
    <w:tmpl w:val="9F18FCCE"/>
    <w:lvl w:ilvl="0">
      <w:start w:val="1"/>
      <w:numFmt w:val="bullet"/>
      <w:suff w:val="space"/>
      <w:lvlText w:val=""/>
      <w:lvlJc w:val="left"/>
      <w:pPr>
        <w:ind w:left="0" w:firstLine="0"/>
      </w:pPr>
      <w:rPr>
        <w:rFonts w:ascii="Webdings" w:hAnsi="Webdings" w:hint="default"/>
      </w:rPr>
    </w:lvl>
    <w:lvl w:ilvl="1">
      <w:start w:val="1"/>
      <w:numFmt w:val="bullet"/>
      <w:lvlText w:val="-"/>
      <w:lvlJc w:val="left"/>
      <w:pPr>
        <w:tabs>
          <w:tab w:val="num" w:pos="1077"/>
        </w:tabs>
        <w:ind w:left="1440" w:hanging="87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6D67F7D"/>
    <w:multiLevelType w:val="multilevel"/>
    <w:tmpl w:val="7EC03094"/>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B142C8E"/>
    <w:multiLevelType w:val="multilevel"/>
    <w:tmpl w:val="D68A1A88"/>
    <w:lvl w:ilvl="0">
      <w:start w:val="3"/>
      <w:numFmt w:val="decimal"/>
      <w:lvlText w:val="%1."/>
      <w:lvlJc w:val="left"/>
      <w:pPr>
        <w:ind w:left="360" w:hanging="360"/>
      </w:pPr>
      <w:rPr>
        <w:rFonts w:hint="default"/>
      </w:rPr>
    </w:lvl>
    <w:lvl w:ilvl="1">
      <w:start w:val="1"/>
      <w:numFmt w:val="decimal"/>
      <w:suff w:val="space"/>
      <w:lvlText w:val="%1.%2."/>
      <w:lvlJc w:val="left"/>
      <w:pPr>
        <w:ind w:left="284" w:firstLine="0"/>
      </w:pPr>
      <w:rPr>
        <w:rFonts w:hint="default"/>
      </w:rPr>
    </w:lvl>
    <w:lvl w:ilvl="2">
      <w:start w:val="1"/>
      <w:numFmt w:val="decimal"/>
      <w:suff w:val="space"/>
      <w:lvlText w:val="%1.%2.%3."/>
      <w:lvlJc w:val="left"/>
      <w:pPr>
        <w:ind w:left="567"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D58237B"/>
    <w:multiLevelType w:val="multilevel"/>
    <w:tmpl w:val="7EC03094"/>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DE1294B"/>
    <w:multiLevelType w:val="multilevel"/>
    <w:tmpl w:val="7EC03094"/>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5243237"/>
    <w:multiLevelType w:val="multilevel"/>
    <w:tmpl w:val="7EC03094"/>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9FC12CD"/>
    <w:multiLevelType w:val="multilevel"/>
    <w:tmpl w:val="7EC03094"/>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A821029"/>
    <w:multiLevelType w:val="hybridMultilevel"/>
    <w:tmpl w:val="621C6326"/>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54306F66"/>
    <w:multiLevelType w:val="multilevel"/>
    <w:tmpl w:val="8C5E886A"/>
    <w:lvl w:ilvl="0">
      <w:start w:val="2"/>
      <w:numFmt w:val="decimal"/>
      <w:lvlText w:val="%1."/>
      <w:lvlJc w:val="left"/>
      <w:pPr>
        <w:ind w:left="360" w:hanging="360"/>
      </w:pPr>
      <w:rPr>
        <w:rFonts w:hint="default"/>
      </w:rPr>
    </w:lvl>
    <w:lvl w:ilvl="1">
      <w:start w:val="1"/>
      <w:numFmt w:val="decimal"/>
      <w:suff w:val="space"/>
      <w:lvlText w:val="%1.%2."/>
      <w:lvlJc w:val="left"/>
      <w:pPr>
        <w:ind w:left="284" w:firstLine="0"/>
      </w:pPr>
      <w:rPr>
        <w:rFonts w:hint="default"/>
      </w:rPr>
    </w:lvl>
    <w:lvl w:ilvl="2">
      <w:start w:val="1"/>
      <w:numFmt w:val="decimal"/>
      <w:suff w:val="space"/>
      <w:lvlText w:val="%1.%2.%3."/>
      <w:lvlJc w:val="left"/>
      <w:pPr>
        <w:ind w:left="567"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5464460B"/>
    <w:multiLevelType w:val="multilevel"/>
    <w:tmpl w:val="DD70C6AA"/>
    <w:lvl w:ilvl="0">
      <w:start w:val="1"/>
      <w:numFmt w:val="decimal"/>
      <w:suff w:val="space"/>
      <w:lvlText w:val="%1."/>
      <w:lvlJc w:val="left"/>
      <w:pPr>
        <w:ind w:left="284" w:firstLine="0"/>
      </w:pPr>
      <w:rPr>
        <w:rFonts w:hint="default"/>
      </w:rPr>
    </w:lvl>
    <w:lvl w:ilvl="1">
      <w:start w:val="1"/>
      <w:numFmt w:val="decimal"/>
      <w:isLgl/>
      <w:suff w:val="space"/>
      <w:lvlText w:val="%1.%2."/>
      <w:lvlJc w:val="left"/>
      <w:pPr>
        <w:ind w:left="284" w:firstLine="0"/>
      </w:pPr>
      <w:rPr>
        <w:rFonts w:hint="default"/>
        <w:b w:val="0"/>
      </w:rPr>
    </w:lvl>
    <w:lvl w:ilvl="2">
      <w:start w:val="1"/>
      <w:numFmt w:val="decimal"/>
      <w:isLgl/>
      <w:lvlText w:val="%1.%2.%3."/>
      <w:lvlJc w:val="left"/>
      <w:pPr>
        <w:ind w:left="1214" w:hanging="362"/>
      </w:pPr>
      <w:rPr>
        <w:rFonts w:hint="default"/>
      </w:rPr>
    </w:lvl>
    <w:lvl w:ilvl="3">
      <w:start w:val="1"/>
      <w:numFmt w:val="decimal"/>
      <w:isLgl/>
      <w:lvlText w:val="%1.%2.%3.%4."/>
      <w:lvlJc w:val="left"/>
      <w:pPr>
        <w:ind w:left="1498" w:hanging="362"/>
      </w:pPr>
      <w:rPr>
        <w:rFonts w:hint="default"/>
      </w:rPr>
    </w:lvl>
    <w:lvl w:ilvl="4">
      <w:start w:val="1"/>
      <w:numFmt w:val="decimal"/>
      <w:isLgl/>
      <w:lvlText w:val="%1.%2.%3.%4.%5."/>
      <w:lvlJc w:val="left"/>
      <w:pPr>
        <w:ind w:left="1782" w:hanging="362"/>
      </w:pPr>
      <w:rPr>
        <w:rFonts w:hint="default"/>
      </w:rPr>
    </w:lvl>
    <w:lvl w:ilvl="5">
      <w:start w:val="1"/>
      <w:numFmt w:val="decimal"/>
      <w:isLgl/>
      <w:lvlText w:val="%1.%2.%3.%4.%5.%6."/>
      <w:lvlJc w:val="left"/>
      <w:pPr>
        <w:ind w:left="2066" w:hanging="362"/>
      </w:pPr>
      <w:rPr>
        <w:rFonts w:hint="default"/>
      </w:rPr>
    </w:lvl>
    <w:lvl w:ilvl="6">
      <w:start w:val="1"/>
      <w:numFmt w:val="decimal"/>
      <w:isLgl/>
      <w:lvlText w:val="%1.%2.%3.%4.%5.%6.%7."/>
      <w:lvlJc w:val="left"/>
      <w:pPr>
        <w:ind w:left="2350" w:hanging="362"/>
      </w:pPr>
      <w:rPr>
        <w:rFonts w:hint="default"/>
      </w:rPr>
    </w:lvl>
    <w:lvl w:ilvl="7">
      <w:start w:val="1"/>
      <w:numFmt w:val="decimal"/>
      <w:isLgl/>
      <w:lvlText w:val="%1.%2.%3.%4.%5.%6.%7.%8."/>
      <w:lvlJc w:val="left"/>
      <w:pPr>
        <w:ind w:left="2634" w:hanging="362"/>
      </w:pPr>
      <w:rPr>
        <w:rFonts w:hint="default"/>
      </w:rPr>
    </w:lvl>
    <w:lvl w:ilvl="8">
      <w:start w:val="1"/>
      <w:numFmt w:val="decimal"/>
      <w:isLgl/>
      <w:lvlText w:val="%1.%2.%3.%4.%5.%6.%7.%8.%9."/>
      <w:lvlJc w:val="left"/>
      <w:pPr>
        <w:ind w:left="2918" w:hanging="362"/>
      </w:pPr>
      <w:rPr>
        <w:rFonts w:hint="default"/>
      </w:rPr>
    </w:lvl>
  </w:abstractNum>
  <w:abstractNum w:abstractNumId="23">
    <w:nsid w:val="589F20C3"/>
    <w:multiLevelType w:val="hybridMultilevel"/>
    <w:tmpl w:val="31EA6E9A"/>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4">
    <w:nsid w:val="65943663"/>
    <w:multiLevelType w:val="multilevel"/>
    <w:tmpl w:val="AFCEF464"/>
    <w:lvl w:ilvl="0">
      <w:start w:val="1"/>
      <w:numFmt w:val="decimal"/>
      <w:suff w:val="space"/>
      <w:lvlText w:val="%1."/>
      <w:lvlJc w:val="left"/>
      <w:pPr>
        <w:ind w:left="0" w:firstLine="0"/>
      </w:pPr>
      <w:rPr>
        <w:rFonts w:hint="default"/>
      </w:rPr>
    </w:lvl>
    <w:lvl w:ilvl="1">
      <w:start w:val="1"/>
      <w:numFmt w:val="decimal"/>
      <w:isLgl/>
      <w:suff w:val="space"/>
      <w:lvlText w:val="%1.%2."/>
      <w:lvlJc w:val="left"/>
      <w:pPr>
        <w:ind w:left="284" w:firstLine="0"/>
      </w:pPr>
      <w:rPr>
        <w:rFonts w:hint="default"/>
        <w:b w:val="0"/>
      </w:rPr>
    </w:lvl>
    <w:lvl w:ilvl="2">
      <w:start w:val="1"/>
      <w:numFmt w:val="decimal"/>
      <w:isLgl/>
      <w:lvlText w:val="%1.%2.%3."/>
      <w:lvlJc w:val="left"/>
      <w:pPr>
        <w:ind w:left="1214" w:hanging="362"/>
      </w:pPr>
      <w:rPr>
        <w:rFonts w:hint="default"/>
      </w:rPr>
    </w:lvl>
    <w:lvl w:ilvl="3">
      <w:start w:val="1"/>
      <w:numFmt w:val="decimal"/>
      <w:isLgl/>
      <w:lvlText w:val="%1.%2.%3.%4."/>
      <w:lvlJc w:val="left"/>
      <w:pPr>
        <w:ind w:left="1498" w:hanging="362"/>
      </w:pPr>
      <w:rPr>
        <w:rFonts w:hint="default"/>
      </w:rPr>
    </w:lvl>
    <w:lvl w:ilvl="4">
      <w:start w:val="1"/>
      <w:numFmt w:val="decimal"/>
      <w:isLgl/>
      <w:lvlText w:val="%1.%2.%3.%4.%5."/>
      <w:lvlJc w:val="left"/>
      <w:pPr>
        <w:ind w:left="1782" w:hanging="362"/>
      </w:pPr>
      <w:rPr>
        <w:rFonts w:hint="default"/>
      </w:rPr>
    </w:lvl>
    <w:lvl w:ilvl="5">
      <w:start w:val="1"/>
      <w:numFmt w:val="decimal"/>
      <w:isLgl/>
      <w:lvlText w:val="%1.%2.%3.%4.%5.%6."/>
      <w:lvlJc w:val="left"/>
      <w:pPr>
        <w:ind w:left="2066" w:hanging="362"/>
      </w:pPr>
      <w:rPr>
        <w:rFonts w:hint="default"/>
      </w:rPr>
    </w:lvl>
    <w:lvl w:ilvl="6">
      <w:start w:val="1"/>
      <w:numFmt w:val="decimal"/>
      <w:isLgl/>
      <w:lvlText w:val="%1.%2.%3.%4.%5.%6.%7."/>
      <w:lvlJc w:val="left"/>
      <w:pPr>
        <w:ind w:left="2350" w:hanging="362"/>
      </w:pPr>
      <w:rPr>
        <w:rFonts w:hint="default"/>
      </w:rPr>
    </w:lvl>
    <w:lvl w:ilvl="7">
      <w:start w:val="1"/>
      <w:numFmt w:val="decimal"/>
      <w:isLgl/>
      <w:lvlText w:val="%1.%2.%3.%4.%5.%6.%7.%8."/>
      <w:lvlJc w:val="left"/>
      <w:pPr>
        <w:ind w:left="2634" w:hanging="362"/>
      </w:pPr>
      <w:rPr>
        <w:rFonts w:hint="default"/>
      </w:rPr>
    </w:lvl>
    <w:lvl w:ilvl="8">
      <w:start w:val="1"/>
      <w:numFmt w:val="decimal"/>
      <w:isLgl/>
      <w:lvlText w:val="%1.%2.%3.%4.%5.%6.%7.%8.%9."/>
      <w:lvlJc w:val="left"/>
      <w:pPr>
        <w:ind w:left="2918" w:hanging="362"/>
      </w:pPr>
      <w:rPr>
        <w:rFonts w:hint="default"/>
      </w:rPr>
    </w:lvl>
  </w:abstractNum>
  <w:abstractNum w:abstractNumId="25">
    <w:nsid w:val="6CFC4C71"/>
    <w:multiLevelType w:val="multilevel"/>
    <w:tmpl w:val="AFCEF464"/>
    <w:lvl w:ilvl="0">
      <w:start w:val="1"/>
      <w:numFmt w:val="decimal"/>
      <w:suff w:val="space"/>
      <w:lvlText w:val="%1."/>
      <w:lvlJc w:val="left"/>
      <w:pPr>
        <w:ind w:left="0" w:firstLine="0"/>
      </w:pPr>
      <w:rPr>
        <w:rFonts w:hint="default"/>
      </w:rPr>
    </w:lvl>
    <w:lvl w:ilvl="1">
      <w:start w:val="1"/>
      <w:numFmt w:val="decimal"/>
      <w:isLgl/>
      <w:suff w:val="space"/>
      <w:lvlText w:val="%1.%2."/>
      <w:lvlJc w:val="left"/>
      <w:pPr>
        <w:ind w:left="284" w:firstLine="0"/>
      </w:pPr>
      <w:rPr>
        <w:rFonts w:hint="default"/>
        <w:b w:val="0"/>
      </w:rPr>
    </w:lvl>
    <w:lvl w:ilvl="2">
      <w:start w:val="1"/>
      <w:numFmt w:val="decimal"/>
      <w:isLgl/>
      <w:lvlText w:val="%1.%2.%3."/>
      <w:lvlJc w:val="left"/>
      <w:pPr>
        <w:ind w:left="1214" w:hanging="362"/>
      </w:pPr>
      <w:rPr>
        <w:rFonts w:hint="default"/>
      </w:rPr>
    </w:lvl>
    <w:lvl w:ilvl="3">
      <w:start w:val="1"/>
      <w:numFmt w:val="decimal"/>
      <w:isLgl/>
      <w:lvlText w:val="%1.%2.%3.%4."/>
      <w:lvlJc w:val="left"/>
      <w:pPr>
        <w:ind w:left="1498" w:hanging="362"/>
      </w:pPr>
      <w:rPr>
        <w:rFonts w:hint="default"/>
      </w:rPr>
    </w:lvl>
    <w:lvl w:ilvl="4">
      <w:start w:val="1"/>
      <w:numFmt w:val="decimal"/>
      <w:isLgl/>
      <w:lvlText w:val="%1.%2.%3.%4.%5."/>
      <w:lvlJc w:val="left"/>
      <w:pPr>
        <w:ind w:left="1782" w:hanging="362"/>
      </w:pPr>
      <w:rPr>
        <w:rFonts w:hint="default"/>
      </w:rPr>
    </w:lvl>
    <w:lvl w:ilvl="5">
      <w:start w:val="1"/>
      <w:numFmt w:val="decimal"/>
      <w:isLgl/>
      <w:lvlText w:val="%1.%2.%3.%4.%5.%6."/>
      <w:lvlJc w:val="left"/>
      <w:pPr>
        <w:ind w:left="2066" w:hanging="362"/>
      </w:pPr>
      <w:rPr>
        <w:rFonts w:hint="default"/>
      </w:rPr>
    </w:lvl>
    <w:lvl w:ilvl="6">
      <w:start w:val="1"/>
      <w:numFmt w:val="decimal"/>
      <w:isLgl/>
      <w:lvlText w:val="%1.%2.%3.%4.%5.%6.%7."/>
      <w:lvlJc w:val="left"/>
      <w:pPr>
        <w:ind w:left="2350" w:hanging="362"/>
      </w:pPr>
      <w:rPr>
        <w:rFonts w:hint="default"/>
      </w:rPr>
    </w:lvl>
    <w:lvl w:ilvl="7">
      <w:start w:val="1"/>
      <w:numFmt w:val="decimal"/>
      <w:isLgl/>
      <w:lvlText w:val="%1.%2.%3.%4.%5.%6.%7.%8."/>
      <w:lvlJc w:val="left"/>
      <w:pPr>
        <w:ind w:left="2634" w:hanging="362"/>
      </w:pPr>
      <w:rPr>
        <w:rFonts w:hint="default"/>
      </w:rPr>
    </w:lvl>
    <w:lvl w:ilvl="8">
      <w:start w:val="1"/>
      <w:numFmt w:val="decimal"/>
      <w:isLgl/>
      <w:lvlText w:val="%1.%2.%3.%4.%5.%6.%7.%8.%9."/>
      <w:lvlJc w:val="left"/>
      <w:pPr>
        <w:ind w:left="2918" w:hanging="362"/>
      </w:pPr>
      <w:rPr>
        <w:rFonts w:hint="default"/>
      </w:rPr>
    </w:lvl>
  </w:abstractNum>
  <w:abstractNum w:abstractNumId="26">
    <w:nsid w:val="72E87966"/>
    <w:multiLevelType w:val="multilevel"/>
    <w:tmpl w:val="AFCEF464"/>
    <w:lvl w:ilvl="0">
      <w:start w:val="1"/>
      <w:numFmt w:val="decimal"/>
      <w:suff w:val="space"/>
      <w:lvlText w:val="%1."/>
      <w:lvlJc w:val="left"/>
      <w:pPr>
        <w:ind w:left="0" w:firstLine="0"/>
      </w:pPr>
      <w:rPr>
        <w:rFonts w:hint="default"/>
      </w:rPr>
    </w:lvl>
    <w:lvl w:ilvl="1">
      <w:start w:val="1"/>
      <w:numFmt w:val="decimal"/>
      <w:isLgl/>
      <w:suff w:val="space"/>
      <w:lvlText w:val="%1.%2."/>
      <w:lvlJc w:val="left"/>
      <w:pPr>
        <w:ind w:left="284" w:firstLine="0"/>
      </w:pPr>
      <w:rPr>
        <w:rFonts w:hint="default"/>
        <w:b w:val="0"/>
      </w:rPr>
    </w:lvl>
    <w:lvl w:ilvl="2">
      <w:start w:val="1"/>
      <w:numFmt w:val="decimal"/>
      <w:isLgl/>
      <w:lvlText w:val="%1.%2.%3."/>
      <w:lvlJc w:val="left"/>
      <w:pPr>
        <w:ind w:left="1214" w:hanging="362"/>
      </w:pPr>
      <w:rPr>
        <w:rFonts w:hint="default"/>
      </w:rPr>
    </w:lvl>
    <w:lvl w:ilvl="3">
      <w:start w:val="1"/>
      <w:numFmt w:val="decimal"/>
      <w:isLgl/>
      <w:lvlText w:val="%1.%2.%3.%4."/>
      <w:lvlJc w:val="left"/>
      <w:pPr>
        <w:ind w:left="1498" w:hanging="362"/>
      </w:pPr>
      <w:rPr>
        <w:rFonts w:hint="default"/>
      </w:rPr>
    </w:lvl>
    <w:lvl w:ilvl="4">
      <w:start w:val="1"/>
      <w:numFmt w:val="decimal"/>
      <w:isLgl/>
      <w:lvlText w:val="%1.%2.%3.%4.%5."/>
      <w:lvlJc w:val="left"/>
      <w:pPr>
        <w:ind w:left="1782" w:hanging="362"/>
      </w:pPr>
      <w:rPr>
        <w:rFonts w:hint="default"/>
      </w:rPr>
    </w:lvl>
    <w:lvl w:ilvl="5">
      <w:start w:val="1"/>
      <w:numFmt w:val="decimal"/>
      <w:isLgl/>
      <w:lvlText w:val="%1.%2.%3.%4.%5.%6."/>
      <w:lvlJc w:val="left"/>
      <w:pPr>
        <w:ind w:left="2066" w:hanging="362"/>
      </w:pPr>
      <w:rPr>
        <w:rFonts w:hint="default"/>
      </w:rPr>
    </w:lvl>
    <w:lvl w:ilvl="6">
      <w:start w:val="1"/>
      <w:numFmt w:val="decimal"/>
      <w:isLgl/>
      <w:lvlText w:val="%1.%2.%3.%4.%5.%6.%7."/>
      <w:lvlJc w:val="left"/>
      <w:pPr>
        <w:ind w:left="2350" w:hanging="362"/>
      </w:pPr>
      <w:rPr>
        <w:rFonts w:hint="default"/>
      </w:rPr>
    </w:lvl>
    <w:lvl w:ilvl="7">
      <w:start w:val="1"/>
      <w:numFmt w:val="decimal"/>
      <w:isLgl/>
      <w:lvlText w:val="%1.%2.%3.%4.%5.%6.%7.%8."/>
      <w:lvlJc w:val="left"/>
      <w:pPr>
        <w:ind w:left="2634" w:hanging="362"/>
      </w:pPr>
      <w:rPr>
        <w:rFonts w:hint="default"/>
      </w:rPr>
    </w:lvl>
    <w:lvl w:ilvl="8">
      <w:start w:val="1"/>
      <w:numFmt w:val="decimal"/>
      <w:isLgl/>
      <w:lvlText w:val="%1.%2.%3.%4.%5.%6.%7.%8.%9."/>
      <w:lvlJc w:val="left"/>
      <w:pPr>
        <w:ind w:left="2918" w:hanging="362"/>
      </w:pPr>
      <w:rPr>
        <w:rFonts w:hint="default"/>
      </w:rPr>
    </w:lvl>
  </w:abstractNum>
  <w:abstractNum w:abstractNumId="27">
    <w:nsid w:val="7CD37FC2"/>
    <w:multiLevelType w:val="multilevel"/>
    <w:tmpl w:val="7EC03094"/>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7"/>
  </w:num>
  <w:num w:numId="4">
    <w:abstractNumId w:val="11"/>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5"/>
  </w:num>
  <w:num w:numId="11">
    <w:abstractNumId w:val="19"/>
  </w:num>
  <w:num w:numId="12">
    <w:abstractNumId w:val="12"/>
  </w:num>
  <w:num w:numId="13">
    <w:abstractNumId w:val="4"/>
  </w:num>
  <w:num w:numId="14">
    <w:abstractNumId w:val="16"/>
  </w:num>
  <w:num w:numId="15">
    <w:abstractNumId w:val="8"/>
  </w:num>
  <w:num w:numId="16">
    <w:abstractNumId w:val="21"/>
  </w:num>
  <w:num w:numId="17">
    <w:abstractNumId w:val="27"/>
  </w:num>
  <w:num w:numId="18">
    <w:abstractNumId w:val="18"/>
  </w:num>
  <w:num w:numId="19">
    <w:abstractNumId w:val="17"/>
  </w:num>
  <w:num w:numId="20">
    <w:abstractNumId w:val="14"/>
  </w:num>
  <w:num w:numId="21">
    <w:abstractNumId w:val="0"/>
  </w:num>
  <w:num w:numId="22">
    <w:abstractNumId w:val="5"/>
  </w:num>
  <w:num w:numId="23">
    <w:abstractNumId w:val="6"/>
  </w:num>
  <w:num w:numId="24">
    <w:abstractNumId w:val="13"/>
  </w:num>
  <w:num w:numId="25">
    <w:abstractNumId w:val="24"/>
  </w:num>
  <w:num w:numId="26">
    <w:abstractNumId w:val="1"/>
  </w:num>
  <w:num w:numId="27">
    <w:abstractNumId w:val="2"/>
  </w:num>
  <w:num w:numId="28">
    <w:abstractNumId w:val="10"/>
  </w:num>
  <w:num w:numId="29">
    <w:abstractNumId w:val="3"/>
  </w:num>
  <w:num w:numId="30">
    <w:abstractNumId w:val="22"/>
  </w:num>
  <w:num w:numId="31">
    <w:abstractNumId w:val="26"/>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0"/>
  <w:displayHorizontalDrawingGridEvery w:val="2"/>
  <w:characterSpacingControl w:val="doNotCompress"/>
  <w:compat>
    <w:compatSetting w:name="compatibilityMode" w:uri="http://schemas.microsoft.com/office/word" w:val="12"/>
  </w:compat>
  <w:rsids>
    <w:rsidRoot w:val="0057009E"/>
    <w:rsid w:val="000108E4"/>
    <w:rsid w:val="000302FE"/>
    <w:rsid w:val="00031D2F"/>
    <w:rsid w:val="00041451"/>
    <w:rsid w:val="0005424D"/>
    <w:rsid w:val="0005703F"/>
    <w:rsid w:val="00093011"/>
    <w:rsid w:val="001027D6"/>
    <w:rsid w:val="00133271"/>
    <w:rsid w:val="00180B2D"/>
    <w:rsid w:val="001C10F2"/>
    <w:rsid w:val="00243FB6"/>
    <w:rsid w:val="00265F76"/>
    <w:rsid w:val="002B0CE8"/>
    <w:rsid w:val="002B6843"/>
    <w:rsid w:val="002D57C5"/>
    <w:rsid w:val="00301BF5"/>
    <w:rsid w:val="00336B9B"/>
    <w:rsid w:val="00337DD0"/>
    <w:rsid w:val="0039053D"/>
    <w:rsid w:val="003A0A38"/>
    <w:rsid w:val="003D5312"/>
    <w:rsid w:val="003E3C62"/>
    <w:rsid w:val="00402767"/>
    <w:rsid w:val="0040750C"/>
    <w:rsid w:val="0045175B"/>
    <w:rsid w:val="00491F78"/>
    <w:rsid w:val="004F3655"/>
    <w:rsid w:val="005059C4"/>
    <w:rsid w:val="005267B5"/>
    <w:rsid w:val="005679EE"/>
    <w:rsid w:val="0057009E"/>
    <w:rsid w:val="00576F58"/>
    <w:rsid w:val="00597C38"/>
    <w:rsid w:val="005B6E46"/>
    <w:rsid w:val="0062212C"/>
    <w:rsid w:val="00633446"/>
    <w:rsid w:val="0064017D"/>
    <w:rsid w:val="00643F4D"/>
    <w:rsid w:val="0065771B"/>
    <w:rsid w:val="0069581C"/>
    <w:rsid w:val="006D3496"/>
    <w:rsid w:val="006D51E9"/>
    <w:rsid w:val="006E31EC"/>
    <w:rsid w:val="006E3450"/>
    <w:rsid w:val="006F40FA"/>
    <w:rsid w:val="0070055F"/>
    <w:rsid w:val="00733667"/>
    <w:rsid w:val="007766C5"/>
    <w:rsid w:val="00785143"/>
    <w:rsid w:val="007D4130"/>
    <w:rsid w:val="007E23E2"/>
    <w:rsid w:val="007E2D1E"/>
    <w:rsid w:val="007E3C86"/>
    <w:rsid w:val="007E5B16"/>
    <w:rsid w:val="007F605F"/>
    <w:rsid w:val="00846F00"/>
    <w:rsid w:val="00871E00"/>
    <w:rsid w:val="008772BA"/>
    <w:rsid w:val="008B3A35"/>
    <w:rsid w:val="008E6AEE"/>
    <w:rsid w:val="00916A30"/>
    <w:rsid w:val="00927424"/>
    <w:rsid w:val="0093779B"/>
    <w:rsid w:val="00941302"/>
    <w:rsid w:val="0096360E"/>
    <w:rsid w:val="009745F2"/>
    <w:rsid w:val="009D6ABA"/>
    <w:rsid w:val="00A11B03"/>
    <w:rsid w:val="00A332A8"/>
    <w:rsid w:val="00A50D6B"/>
    <w:rsid w:val="00A55943"/>
    <w:rsid w:val="00A57F72"/>
    <w:rsid w:val="00AB1181"/>
    <w:rsid w:val="00AC4B27"/>
    <w:rsid w:val="00AF2B50"/>
    <w:rsid w:val="00B235D8"/>
    <w:rsid w:val="00B61635"/>
    <w:rsid w:val="00BC5203"/>
    <w:rsid w:val="00C111DE"/>
    <w:rsid w:val="00C23F4E"/>
    <w:rsid w:val="00C34BE7"/>
    <w:rsid w:val="00C4526F"/>
    <w:rsid w:val="00C473E1"/>
    <w:rsid w:val="00C5497B"/>
    <w:rsid w:val="00C57E04"/>
    <w:rsid w:val="00C6782E"/>
    <w:rsid w:val="00C8355C"/>
    <w:rsid w:val="00CC3B00"/>
    <w:rsid w:val="00CC6032"/>
    <w:rsid w:val="00CE6FF7"/>
    <w:rsid w:val="00CF035F"/>
    <w:rsid w:val="00CF2FC7"/>
    <w:rsid w:val="00D236BC"/>
    <w:rsid w:val="00D47F96"/>
    <w:rsid w:val="00D56D1C"/>
    <w:rsid w:val="00D571BD"/>
    <w:rsid w:val="00D60D7A"/>
    <w:rsid w:val="00DA3B40"/>
    <w:rsid w:val="00DA6E33"/>
    <w:rsid w:val="00DB7950"/>
    <w:rsid w:val="00DD3A70"/>
    <w:rsid w:val="00DE3914"/>
    <w:rsid w:val="00E734A1"/>
    <w:rsid w:val="00E9485C"/>
    <w:rsid w:val="00E949EF"/>
    <w:rsid w:val="00E94BF7"/>
    <w:rsid w:val="00EB404B"/>
    <w:rsid w:val="00EB54B8"/>
    <w:rsid w:val="00EC5BE2"/>
    <w:rsid w:val="00F03CA3"/>
    <w:rsid w:val="00FA3617"/>
    <w:rsid w:val="00FD1A59"/>
    <w:rsid w:val="00FD486C"/>
    <w:rsid w:val="00FE05E9"/>
    <w:rsid w:val="00FF1E80"/>
    <w:rsid w:val="00FF2538"/>
    <w:rsid w:val="00FF59F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09E"/>
    <w:rPr>
      <w:sz w:val="18"/>
      <w:szCs w:val="24"/>
    </w:rPr>
  </w:style>
  <w:style w:type="paragraph" w:styleId="Balk1">
    <w:name w:val="heading 1"/>
    <w:basedOn w:val="Normal"/>
    <w:next w:val="Normal"/>
    <w:qFormat/>
    <w:rsid w:val="0057009E"/>
    <w:pPr>
      <w:keepNext/>
      <w:tabs>
        <w:tab w:val="left" w:pos="180"/>
      </w:tabs>
      <w:ind w:left="180"/>
      <w:outlineLvl w:val="0"/>
    </w:pPr>
    <w:rPr>
      <w:b/>
      <w:bCs/>
      <w:sz w:val="20"/>
    </w:rPr>
  </w:style>
  <w:style w:type="paragraph" w:styleId="Balk2">
    <w:name w:val="heading 2"/>
    <w:basedOn w:val="Normal"/>
    <w:next w:val="Normal"/>
    <w:qFormat/>
    <w:rsid w:val="0057009E"/>
    <w:pPr>
      <w:keepNext/>
      <w:tabs>
        <w:tab w:val="left" w:pos="70"/>
      </w:tabs>
      <w:ind w:left="84"/>
      <w:outlineLvl w:val="1"/>
    </w:pPr>
    <w:rPr>
      <w:b/>
      <w:bCs/>
      <w:sz w:val="20"/>
    </w:rPr>
  </w:style>
  <w:style w:type="paragraph" w:styleId="Balk3">
    <w:name w:val="heading 3"/>
    <w:basedOn w:val="Normal"/>
    <w:next w:val="Normal"/>
    <w:qFormat/>
    <w:rsid w:val="0057009E"/>
    <w:pPr>
      <w:keepNext/>
      <w:tabs>
        <w:tab w:val="left" w:pos="42"/>
        <w:tab w:val="left" w:pos="180"/>
      </w:tabs>
      <w:ind w:left="42" w:firstLine="14"/>
      <w:outlineLvl w:val="2"/>
    </w:pPr>
    <w:rPr>
      <w:b/>
      <w:bCs/>
      <w:sz w:val="20"/>
    </w:rPr>
  </w:style>
  <w:style w:type="paragraph" w:styleId="Balk4">
    <w:name w:val="heading 4"/>
    <w:basedOn w:val="Normal"/>
    <w:next w:val="Normal"/>
    <w:qFormat/>
    <w:rsid w:val="0057009E"/>
    <w:pPr>
      <w:keepNext/>
      <w:tabs>
        <w:tab w:val="left" w:pos="42"/>
        <w:tab w:val="left" w:pos="180"/>
      </w:tabs>
      <w:ind w:left="42" w:firstLine="14"/>
      <w:outlineLvl w:val="3"/>
    </w:pPr>
    <w:rPr>
      <w:b/>
      <w:bCs/>
    </w:rPr>
  </w:style>
  <w:style w:type="paragraph" w:styleId="Balk5">
    <w:name w:val="heading 5"/>
    <w:basedOn w:val="Normal"/>
    <w:next w:val="Normal"/>
    <w:qFormat/>
    <w:rsid w:val="0057009E"/>
    <w:pPr>
      <w:keepNext/>
      <w:outlineLvl w:val="4"/>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7009E"/>
    <w:pPr>
      <w:jc w:val="center"/>
    </w:pPr>
    <w:rPr>
      <w:b/>
      <w:bCs/>
    </w:rPr>
  </w:style>
  <w:style w:type="paragraph" w:styleId="AltKonuBal">
    <w:name w:val="Subtitle"/>
    <w:basedOn w:val="Normal"/>
    <w:qFormat/>
    <w:rsid w:val="0057009E"/>
    <w:pPr>
      <w:tabs>
        <w:tab w:val="left" w:pos="180"/>
      </w:tabs>
      <w:ind w:left="180"/>
    </w:pPr>
    <w:rPr>
      <w:b/>
      <w:bCs/>
      <w:sz w:val="20"/>
    </w:rPr>
  </w:style>
  <w:style w:type="character" w:customStyle="1" w:styleId="Stil2">
    <w:name w:val="Stil2"/>
    <w:basedOn w:val="VarsaylanParagrafYazTipi"/>
    <w:rsid w:val="0057009E"/>
    <w:rPr>
      <w:rFonts w:ascii="Times New Roman" w:hAnsi="Times New Roman" w:cs="Times New Roman"/>
      <w:b/>
      <w:bCs/>
      <w:color w:val="FF0000"/>
      <w:sz w:val="24"/>
      <w:szCs w:val="24"/>
    </w:rPr>
  </w:style>
  <w:style w:type="character" w:customStyle="1" w:styleId="StyleStil2Bold">
    <w:name w:val="Style Stil2 + Bold"/>
    <w:basedOn w:val="Stil2"/>
    <w:rsid w:val="0057009E"/>
    <w:rPr>
      <w:rFonts w:ascii="Times New Roman" w:hAnsi="Times New Roman" w:cs="Times New Roman"/>
      <w:b/>
      <w:bCs/>
      <w:color w:val="FF0000"/>
      <w:sz w:val="24"/>
      <w:szCs w:val="24"/>
    </w:rPr>
  </w:style>
  <w:style w:type="paragraph" w:styleId="GvdeMetniGirintisi">
    <w:name w:val="Body Text Indent"/>
    <w:basedOn w:val="Normal"/>
    <w:rsid w:val="0057009E"/>
    <w:pPr>
      <w:spacing w:after="120" w:line="312" w:lineRule="atLeast"/>
      <w:ind w:left="283"/>
      <w:jc w:val="both"/>
    </w:pPr>
    <w:rPr>
      <w:rFonts w:ascii="Times" w:hAnsi="Times"/>
      <w:b/>
      <w:bCs/>
      <w:sz w:val="24"/>
    </w:rPr>
  </w:style>
  <w:style w:type="paragraph" w:styleId="ListeParagraf">
    <w:name w:val="List Paragraph"/>
    <w:basedOn w:val="Normal"/>
    <w:uiPriority w:val="34"/>
    <w:qFormat/>
    <w:rsid w:val="00A50D6B"/>
    <w:pPr>
      <w:widowControl w:val="0"/>
      <w:autoSpaceDE w:val="0"/>
      <w:autoSpaceDN w:val="0"/>
      <w:adjustRightInd w:val="0"/>
      <w:ind w:left="720"/>
      <w:contextualSpacing/>
    </w:pPr>
    <w:rPr>
      <w:sz w:val="20"/>
      <w:szCs w:val="20"/>
    </w:rPr>
  </w:style>
  <w:style w:type="paragraph" w:styleId="BalonMetni">
    <w:name w:val="Balloon Text"/>
    <w:basedOn w:val="Normal"/>
    <w:link w:val="BalonMetniChar"/>
    <w:rsid w:val="00A50D6B"/>
    <w:pPr>
      <w:widowControl w:val="0"/>
      <w:autoSpaceDE w:val="0"/>
      <w:autoSpaceDN w:val="0"/>
      <w:adjustRightInd w:val="0"/>
    </w:pPr>
    <w:rPr>
      <w:rFonts w:ascii="Tahoma" w:hAnsi="Tahoma" w:cs="Tahoma"/>
      <w:sz w:val="16"/>
      <w:szCs w:val="16"/>
    </w:rPr>
  </w:style>
  <w:style w:type="character" w:customStyle="1" w:styleId="BalonMetniChar">
    <w:name w:val="Balon Metni Char"/>
    <w:basedOn w:val="VarsaylanParagrafYazTipi"/>
    <w:link w:val="BalonMetni"/>
    <w:rsid w:val="00A50D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9035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689</Words>
  <Characters>3933</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Neset Yalcin Anadolu Lisesi</Company>
  <LinksUpToDate>false</LinksUpToDate>
  <CharactersWithSpaces>4613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DERS PLANI</dc:title>
  <dc:creator>MEHMET BILGI</dc:creator>
  <cp:keywords>10.SINIF</cp:keywords>
  <cp:lastModifiedBy>CHEMİCUS</cp:lastModifiedBy>
  <cp:revision>7</cp:revision>
  <cp:lastPrinted>2010-01-10T15:31:00Z</cp:lastPrinted>
  <dcterms:created xsi:type="dcterms:W3CDTF">2010-01-09T14:45:00Z</dcterms:created>
  <dcterms:modified xsi:type="dcterms:W3CDTF">2012-02-11T16:50:00Z</dcterms:modified>
  <cp:category>PLAN</cp:category>
</cp:coreProperties>
</file>